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1F9A" w14:textId="77777777" w:rsidR="00FA7E1F" w:rsidRDefault="00FA7E1F" w:rsidP="002C1496">
      <w:pPr>
        <w:tabs>
          <w:tab w:val="left" w:pos="720"/>
          <w:tab w:val="left" w:pos="1440"/>
          <w:tab w:val="right" w:pos="7200"/>
        </w:tabs>
        <w:spacing w:before="1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601E5B31" w14:textId="77777777" w:rsidR="00FA7E1F" w:rsidRDefault="00FA7E1F" w:rsidP="002C1496">
      <w:pPr>
        <w:tabs>
          <w:tab w:val="left" w:pos="720"/>
          <w:tab w:val="left" w:pos="1440"/>
          <w:tab w:val="right" w:pos="7200"/>
        </w:tabs>
        <w:spacing w:before="1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2BC75" wp14:editId="5FB49F35">
                <wp:simplePos x="0" y="0"/>
                <wp:positionH relativeFrom="column">
                  <wp:posOffset>1986900</wp:posOffset>
                </wp:positionH>
                <wp:positionV relativeFrom="paragraph">
                  <wp:posOffset>40993</wp:posOffset>
                </wp:positionV>
                <wp:extent cx="3264196" cy="3487479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196" cy="34874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2D255" id="Rectangle 1" o:spid="_x0000_s1026" style="position:absolute;margin-left:156.45pt;margin-top:3.25pt;width:257pt;height:27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" filled="f" strokecolor="black [3213]" strokeweight="2pt"/>
            </w:pict>
          </mc:Fallback>
        </mc:AlternateContent>
      </w:r>
    </w:p>
    <w:p w14:paraId="079D5792" w14:textId="77777777" w:rsidR="00FA7E1F" w:rsidRPr="00FA7E1F" w:rsidRDefault="00FA7E1F" w:rsidP="00FA7E1F">
      <w:pPr>
        <w:tabs>
          <w:tab w:val="left" w:pos="720"/>
          <w:tab w:val="left" w:pos="1440"/>
          <w:tab w:val="right" w:pos="7200"/>
        </w:tabs>
        <w:spacing w:before="12"/>
        <w:jc w:val="center"/>
        <w:textAlignment w:val="baseline"/>
        <w:rPr>
          <w:rFonts w:eastAsia="Times New Roman"/>
          <w:color w:val="000000"/>
          <w:sz w:val="36"/>
          <w:szCs w:val="24"/>
        </w:rPr>
      </w:pPr>
      <w:r w:rsidRPr="00FA7E1F">
        <w:rPr>
          <w:rFonts w:eastAsia="Times New Roman"/>
          <w:color w:val="000000"/>
          <w:sz w:val="36"/>
          <w:szCs w:val="24"/>
        </w:rPr>
        <w:t>Central Agreement</w:t>
      </w:r>
    </w:p>
    <w:p w14:paraId="3A353DAD" w14:textId="77777777" w:rsidR="00FA7E1F" w:rsidRDefault="00FA7E1F" w:rsidP="00FA7E1F">
      <w:pPr>
        <w:tabs>
          <w:tab w:val="left" w:pos="720"/>
          <w:tab w:val="left" w:pos="1440"/>
          <w:tab w:val="right" w:pos="7200"/>
        </w:tabs>
        <w:spacing w:before="12"/>
        <w:jc w:val="center"/>
        <w:textAlignment w:val="baseline"/>
        <w:rPr>
          <w:rFonts w:eastAsia="Times New Roman"/>
          <w:color w:val="000000"/>
          <w:sz w:val="28"/>
          <w:szCs w:val="24"/>
        </w:rPr>
      </w:pPr>
    </w:p>
    <w:p w14:paraId="278BF42F" w14:textId="77777777" w:rsidR="00FA7E1F" w:rsidRDefault="00FA7E1F" w:rsidP="00FA7E1F">
      <w:pPr>
        <w:tabs>
          <w:tab w:val="left" w:pos="720"/>
          <w:tab w:val="left" w:pos="1440"/>
          <w:tab w:val="right" w:pos="7200"/>
        </w:tabs>
        <w:spacing w:before="12"/>
        <w:jc w:val="center"/>
        <w:textAlignment w:val="baseline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>b</w:t>
      </w:r>
      <w:r w:rsidRPr="00FA7E1F">
        <w:rPr>
          <w:rFonts w:eastAsia="Times New Roman"/>
          <w:color w:val="000000"/>
          <w:sz w:val="28"/>
          <w:szCs w:val="24"/>
        </w:rPr>
        <w:t>etween</w:t>
      </w:r>
    </w:p>
    <w:p w14:paraId="3F237CDA" w14:textId="77777777" w:rsidR="00FA7E1F" w:rsidRPr="00FA7E1F" w:rsidRDefault="00FA7E1F" w:rsidP="00FA7E1F">
      <w:pPr>
        <w:tabs>
          <w:tab w:val="left" w:pos="720"/>
          <w:tab w:val="left" w:pos="1440"/>
          <w:tab w:val="right" w:pos="7200"/>
        </w:tabs>
        <w:spacing w:before="12"/>
        <w:jc w:val="center"/>
        <w:textAlignment w:val="baseline"/>
        <w:rPr>
          <w:rFonts w:eastAsia="Times New Roman"/>
          <w:color w:val="000000"/>
          <w:sz w:val="28"/>
          <w:szCs w:val="24"/>
        </w:rPr>
      </w:pPr>
    </w:p>
    <w:p w14:paraId="4F797F80" w14:textId="77777777" w:rsidR="00FA7E1F" w:rsidRPr="00FA7E1F" w:rsidRDefault="00FA7E1F" w:rsidP="00FA7E1F">
      <w:pPr>
        <w:tabs>
          <w:tab w:val="left" w:pos="720"/>
          <w:tab w:val="left" w:pos="1440"/>
          <w:tab w:val="right" w:pos="7200"/>
        </w:tabs>
        <w:spacing w:before="12"/>
        <w:jc w:val="center"/>
        <w:textAlignment w:val="baseline"/>
        <w:rPr>
          <w:rFonts w:eastAsia="Times New Roman"/>
          <w:color w:val="000000"/>
          <w:sz w:val="56"/>
          <w:szCs w:val="24"/>
        </w:rPr>
      </w:pPr>
      <w:r w:rsidRPr="00FA7E1F">
        <w:rPr>
          <w:rFonts w:eastAsia="Times New Roman"/>
          <w:color w:val="000000"/>
          <w:sz w:val="56"/>
          <w:szCs w:val="24"/>
        </w:rPr>
        <w:t>Caterpillar Inc.</w:t>
      </w:r>
    </w:p>
    <w:p w14:paraId="031D3635" w14:textId="77777777" w:rsidR="00FA7E1F" w:rsidRDefault="00FA7E1F" w:rsidP="00FA7E1F">
      <w:pPr>
        <w:tabs>
          <w:tab w:val="left" w:pos="720"/>
          <w:tab w:val="left" w:pos="1440"/>
          <w:tab w:val="right" w:pos="7200"/>
        </w:tabs>
        <w:spacing w:before="12"/>
        <w:jc w:val="center"/>
        <w:textAlignment w:val="baseline"/>
        <w:rPr>
          <w:rFonts w:eastAsia="Times New Roman"/>
          <w:color w:val="000000"/>
          <w:sz w:val="28"/>
          <w:szCs w:val="24"/>
        </w:rPr>
      </w:pPr>
    </w:p>
    <w:p w14:paraId="12B54787" w14:textId="77777777" w:rsidR="00FA7E1F" w:rsidRDefault="00FA7E1F" w:rsidP="00FA7E1F">
      <w:pPr>
        <w:tabs>
          <w:tab w:val="left" w:pos="720"/>
          <w:tab w:val="left" w:pos="1440"/>
          <w:tab w:val="right" w:pos="7200"/>
        </w:tabs>
        <w:spacing w:before="12"/>
        <w:jc w:val="center"/>
        <w:textAlignment w:val="baseline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>a</w:t>
      </w:r>
      <w:r w:rsidRPr="00FA7E1F">
        <w:rPr>
          <w:rFonts w:eastAsia="Times New Roman"/>
          <w:color w:val="000000"/>
          <w:sz w:val="28"/>
          <w:szCs w:val="24"/>
        </w:rPr>
        <w:t>nd the</w:t>
      </w:r>
    </w:p>
    <w:p w14:paraId="4F85C955" w14:textId="77777777" w:rsidR="00FA7E1F" w:rsidRPr="00FA7E1F" w:rsidRDefault="00FA7E1F" w:rsidP="00FA7E1F">
      <w:pPr>
        <w:tabs>
          <w:tab w:val="left" w:pos="720"/>
          <w:tab w:val="left" w:pos="1440"/>
          <w:tab w:val="right" w:pos="7200"/>
        </w:tabs>
        <w:spacing w:before="12"/>
        <w:jc w:val="center"/>
        <w:textAlignment w:val="baseline"/>
        <w:rPr>
          <w:rFonts w:eastAsia="Times New Roman"/>
          <w:color w:val="000000"/>
          <w:sz w:val="28"/>
          <w:szCs w:val="24"/>
        </w:rPr>
      </w:pPr>
    </w:p>
    <w:p w14:paraId="5A8990B4" w14:textId="77777777" w:rsidR="00FA7E1F" w:rsidRPr="00FA7E1F" w:rsidRDefault="00FA7E1F" w:rsidP="00FA7E1F">
      <w:pPr>
        <w:tabs>
          <w:tab w:val="left" w:pos="720"/>
          <w:tab w:val="left" w:pos="1440"/>
          <w:tab w:val="right" w:pos="7200"/>
        </w:tabs>
        <w:spacing w:before="12"/>
        <w:jc w:val="center"/>
        <w:textAlignment w:val="baseline"/>
        <w:rPr>
          <w:rFonts w:eastAsia="Times New Roman"/>
          <w:color w:val="000000"/>
          <w:sz w:val="56"/>
          <w:szCs w:val="24"/>
        </w:rPr>
      </w:pPr>
      <w:r w:rsidRPr="00FA7E1F">
        <w:rPr>
          <w:rFonts w:eastAsia="Times New Roman"/>
          <w:color w:val="000000"/>
          <w:sz w:val="56"/>
          <w:szCs w:val="24"/>
        </w:rPr>
        <w:t>UAW</w:t>
      </w:r>
    </w:p>
    <w:p w14:paraId="6A812686" w14:textId="77777777" w:rsidR="00FA7E1F" w:rsidRDefault="00FA7E1F" w:rsidP="00FA7E1F">
      <w:pPr>
        <w:tabs>
          <w:tab w:val="left" w:pos="720"/>
          <w:tab w:val="left" w:pos="1440"/>
          <w:tab w:val="right" w:pos="7200"/>
        </w:tabs>
        <w:spacing w:before="12"/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14:paraId="77AFDA69" w14:textId="77777777" w:rsidR="00FA7E1F" w:rsidRDefault="00FA7E1F" w:rsidP="00FA7E1F">
      <w:pPr>
        <w:tabs>
          <w:tab w:val="left" w:pos="720"/>
          <w:tab w:val="left" w:pos="1440"/>
          <w:tab w:val="right" w:pos="7200"/>
        </w:tabs>
        <w:spacing w:before="12"/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14:paraId="305AF863" w14:textId="1A1E3470" w:rsidR="00FA7E1F" w:rsidRPr="00FA7E1F" w:rsidRDefault="00FA7E1F" w:rsidP="00FA7E1F">
      <w:pPr>
        <w:tabs>
          <w:tab w:val="left" w:pos="720"/>
          <w:tab w:val="left" w:pos="1440"/>
          <w:tab w:val="right" w:pos="7200"/>
        </w:tabs>
        <w:spacing w:before="12"/>
        <w:jc w:val="center"/>
        <w:textAlignment w:val="baseline"/>
        <w:rPr>
          <w:rFonts w:eastAsia="Times New Roman"/>
          <w:color w:val="000000"/>
          <w:sz w:val="32"/>
          <w:szCs w:val="24"/>
        </w:rPr>
      </w:pPr>
      <w:r w:rsidRPr="00FA7E1F">
        <w:rPr>
          <w:rFonts w:eastAsia="Times New Roman"/>
          <w:color w:val="000000"/>
          <w:sz w:val="32"/>
          <w:szCs w:val="24"/>
        </w:rPr>
        <w:t>March 1, 20</w:t>
      </w:r>
      <w:r w:rsidR="005C5990">
        <w:rPr>
          <w:rFonts w:eastAsia="Times New Roman"/>
          <w:color w:val="000000"/>
          <w:sz w:val="32"/>
          <w:szCs w:val="24"/>
        </w:rPr>
        <w:t>23</w:t>
      </w:r>
    </w:p>
    <w:p w14:paraId="2CF7CCC0" w14:textId="77777777" w:rsidR="00FA7E1F" w:rsidRDefault="00FA7E1F" w:rsidP="002C1496">
      <w:pPr>
        <w:tabs>
          <w:tab w:val="left" w:pos="720"/>
          <w:tab w:val="left" w:pos="1440"/>
          <w:tab w:val="right" w:pos="7200"/>
        </w:tabs>
        <w:spacing w:before="1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3976B2F9" w14:textId="77777777" w:rsidR="00FA7E1F" w:rsidRDefault="00FA7E1F" w:rsidP="002C1496">
      <w:pPr>
        <w:tabs>
          <w:tab w:val="left" w:pos="720"/>
          <w:tab w:val="left" w:pos="1440"/>
          <w:tab w:val="right" w:pos="7200"/>
        </w:tabs>
        <w:spacing w:before="1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19BCD067" w14:textId="77777777" w:rsidR="00FA7E1F" w:rsidRDefault="00FA7E1F" w:rsidP="002C1496">
      <w:pPr>
        <w:tabs>
          <w:tab w:val="left" w:pos="720"/>
          <w:tab w:val="left" w:pos="1440"/>
          <w:tab w:val="right" w:pos="7200"/>
        </w:tabs>
        <w:spacing w:before="1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7B93C001" w14:textId="77777777" w:rsidR="00FA7E1F" w:rsidRDefault="00FA7E1F" w:rsidP="002C1496">
      <w:pPr>
        <w:tabs>
          <w:tab w:val="left" w:pos="720"/>
          <w:tab w:val="left" w:pos="1440"/>
          <w:tab w:val="right" w:pos="7200"/>
        </w:tabs>
        <w:spacing w:before="1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6E39D63B" w14:textId="77777777" w:rsidR="00FA7E1F" w:rsidRDefault="00FA7E1F" w:rsidP="002C1496">
      <w:pPr>
        <w:tabs>
          <w:tab w:val="left" w:pos="720"/>
          <w:tab w:val="left" w:pos="1440"/>
          <w:tab w:val="right" w:pos="7200"/>
        </w:tabs>
        <w:spacing w:before="1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3BDC769E" w14:textId="77777777" w:rsidR="00FA7E1F" w:rsidRDefault="00FA7E1F" w:rsidP="002C1496">
      <w:pPr>
        <w:tabs>
          <w:tab w:val="left" w:pos="720"/>
          <w:tab w:val="left" w:pos="1440"/>
          <w:tab w:val="right" w:pos="7200"/>
        </w:tabs>
        <w:spacing w:before="1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13BF5581" w14:textId="77777777" w:rsidR="00FA7E1F" w:rsidRDefault="00FA7E1F" w:rsidP="002C1496">
      <w:pPr>
        <w:tabs>
          <w:tab w:val="left" w:pos="720"/>
          <w:tab w:val="left" w:pos="1440"/>
          <w:tab w:val="right" w:pos="7200"/>
        </w:tabs>
        <w:spacing w:before="1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2E4001FE" w14:textId="77777777" w:rsidR="00FA7E1F" w:rsidRDefault="00FA7E1F" w:rsidP="002C1496">
      <w:pPr>
        <w:tabs>
          <w:tab w:val="left" w:pos="720"/>
          <w:tab w:val="left" w:pos="1440"/>
          <w:tab w:val="right" w:pos="7200"/>
        </w:tabs>
        <w:spacing w:before="1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689935BA" w14:textId="77777777" w:rsidR="00FA7E1F" w:rsidRDefault="00FA7E1F" w:rsidP="002C1496">
      <w:pPr>
        <w:tabs>
          <w:tab w:val="left" w:pos="720"/>
          <w:tab w:val="left" w:pos="1440"/>
          <w:tab w:val="right" w:pos="7200"/>
        </w:tabs>
        <w:spacing w:before="12"/>
        <w:jc w:val="both"/>
        <w:textAlignment w:val="baseline"/>
        <w:rPr>
          <w:rFonts w:eastAsia="Times New Roman"/>
          <w:color w:val="000000"/>
          <w:sz w:val="24"/>
          <w:szCs w:val="24"/>
        </w:rPr>
        <w:sectPr w:rsidR="00FA7E1F" w:rsidSect="00DE04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920" w:right="364" w:bottom="360" w:left="538" w:header="720" w:footer="720" w:gutter="0"/>
          <w:cols w:space="720"/>
        </w:sectPr>
      </w:pPr>
    </w:p>
    <w:p w14:paraId="58AF1336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1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lastRenderedPageBreak/>
        <w:t>Article 1 - Purpose</w:t>
      </w:r>
    </w:p>
    <w:p w14:paraId="4F80D502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1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1.1</w:t>
      </w:r>
      <w:r w:rsidRPr="00DE0428">
        <w:rPr>
          <w:rFonts w:eastAsia="Times New Roman"/>
          <w:color w:val="000000"/>
          <w:sz w:val="24"/>
          <w:szCs w:val="24"/>
        </w:rPr>
        <w:tab/>
        <w:t>Purpose</w:t>
      </w:r>
      <w:r w:rsidRPr="00DE0428">
        <w:rPr>
          <w:rFonts w:eastAsia="Times New Roman"/>
          <w:color w:val="000000"/>
          <w:sz w:val="24"/>
          <w:szCs w:val="24"/>
        </w:rPr>
        <w:tab/>
        <w:t>1</w:t>
      </w:r>
    </w:p>
    <w:p w14:paraId="1C789821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1.2</w:t>
      </w:r>
      <w:r w:rsidRPr="00DE0428">
        <w:rPr>
          <w:rFonts w:eastAsia="Times New Roman"/>
          <w:color w:val="000000"/>
          <w:sz w:val="24"/>
          <w:szCs w:val="24"/>
        </w:rPr>
        <w:tab/>
        <w:t>Asexual Clause</w:t>
      </w:r>
      <w:r w:rsidRPr="00DE0428">
        <w:rPr>
          <w:rFonts w:eastAsia="Times New Roman"/>
          <w:color w:val="000000"/>
          <w:sz w:val="24"/>
          <w:szCs w:val="24"/>
        </w:rPr>
        <w:tab/>
        <w:t>2</w:t>
      </w:r>
    </w:p>
    <w:p w14:paraId="5970DAC4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13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2 - Recognition</w:t>
      </w:r>
    </w:p>
    <w:p w14:paraId="5985748F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1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2.1</w:t>
      </w:r>
      <w:r w:rsidRPr="00DE0428">
        <w:rPr>
          <w:rFonts w:eastAsia="Times New Roman"/>
          <w:color w:val="000000"/>
          <w:sz w:val="24"/>
          <w:szCs w:val="24"/>
        </w:rPr>
        <w:tab/>
        <w:t>Bargaining Units</w:t>
      </w:r>
      <w:r w:rsidRPr="00DE0428">
        <w:rPr>
          <w:rFonts w:eastAsia="Times New Roman"/>
          <w:color w:val="000000"/>
          <w:sz w:val="24"/>
          <w:szCs w:val="24"/>
        </w:rPr>
        <w:tab/>
        <w:t>2</w:t>
      </w:r>
    </w:p>
    <w:p w14:paraId="6FD5663E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2.2</w:t>
      </w:r>
      <w:r w:rsidRPr="00DE0428">
        <w:rPr>
          <w:rFonts w:eastAsia="Times New Roman"/>
          <w:color w:val="000000"/>
          <w:sz w:val="24"/>
          <w:szCs w:val="24"/>
        </w:rPr>
        <w:tab/>
        <w:t>Scope of Agreement</w:t>
      </w:r>
      <w:r w:rsidRPr="00DE0428">
        <w:rPr>
          <w:rFonts w:eastAsia="Times New Roman"/>
          <w:color w:val="000000"/>
          <w:sz w:val="24"/>
          <w:szCs w:val="24"/>
        </w:rPr>
        <w:tab/>
        <w:t>4</w:t>
      </w:r>
    </w:p>
    <w:p w14:paraId="68C03F9F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13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3 - Union Security</w:t>
      </w:r>
    </w:p>
    <w:p w14:paraId="3255B491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1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3.1</w:t>
      </w:r>
      <w:r w:rsidRPr="00DE0428">
        <w:rPr>
          <w:rFonts w:eastAsia="Times New Roman"/>
          <w:color w:val="000000"/>
          <w:sz w:val="24"/>
          <w:szCs w:val="24"/>
        </w:rPr>
        <w:tab/>
        <w:t>Union Shop</w:t>
      </w:r>
      <w:r w:rsidRPr="00DE0428"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4</w:t>
      </w:r>
    </w:p>
    <w:p w14:paraId="1CFCF78B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3.2</w:t>
      </w:r>
      <w:r w:rsidRPr="00DE0428">
        <w:rPr>
          <w:rFonts w:eastAsia="Times New Roman"/>
          <w:color w:val="000000"/>
          <w:sz w:val="24"/>
          <w:szCs w:val="24"/>
        </w:rPr>
        <w:tab/>
        <w:t>Authorization for Dues Check-Off</w:t>
      </w:r>
      <w:r w:rsidRPr="00DE0428">
        <w:rPr>
          <w:rFonts w:eastAsia="Times New Roman"/>
          <w:color w:val="000000"/>
          <w:sz w:val="24"/>
          <w:szCs w:val="24"/>
        </w:rPr>
        <w:tab/>
        <w:t>5</w:t>
      </w:r>
    </w:p>
    <w:p w14:paraId="2FB1534F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1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3.3</w:t>
      </w:r>
      <w:r w:rsidRPr="00DE0428">
        <w:rPr>
          <w:rFonts w:eastAsia="Times New Roman"/>
          <w:color w:val="000000"/>
          <w:sz w:val="24"/>
          <w:szCs w:val="24"/>
        </w:rPr>
        <w:tab/>
        <w:t>Revoking Check-Off Authorization</w:t>
      </w:r>
      <w:r w:rsidRPr="00DE0428">
        <w:rPr>
          <w:rFonts w:eastAsia="Times New Roman"/>
          <w:color w:val="000000"/>
          <w:sz w:val="24"/>
          <w:szCs w:val="24"/>
        </w:rPr>
        <w:tab/>
        <w:t>7</w:t>
      </w:r>
    </w:p>
    <w:p w14:paraId="40D5BFF0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13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4 - Representation</w:t>
      </w:r>
    </w:p>
    <w:p w14:paraId="6331238A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4.1</w:t>
      </w:r>
      <w:r w:rsidRPr="00DE0428">
        <w:rPr>
          <w:rFonts w:eastAsia="Times New Roman"/>
          <w:color w:val="000000"/>
          <w:sz w:val="24"/>
          <w:szCs w:val="24"/>
        </w:rPr>
        <w:tab/>
        <w:t>Union Representation</w:t>
      </w:r>
      <w:r w:rsidRPr="00DE0428">
        <w:rPr>
          <w:rFonts w:eastAsia="Times New Roman"/>
          <w:color w:val="000000"/>
          <w:sz w:val="24"/>
          <w:szCs w:val="24"/>
        </w:rPr>
        <w:tab/>
        <w:t>8</w:t>
      </w:r>
    </w:p>
    <w:p w14:paraId="6F2D5EAA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1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4.2</w:t>
      </w:r>
      <w:r w:rsidRPr="00DE0428">
        <w:rPr>
          <w:rFonts w:eastAsia="Times New Roman"/>
          <w:color w:val="000000"/>
          <w:sz w:val="24"/>
          <w:szCs w:val="24"/>
        </w:rPr>
        <w:tab/>
        <w:t>Abuse of Privileges</w:t>
      </w:r>
      <w:r w:rsidRPr="00DE0428">
        <w:rPr>
          <w:rFonts w:eastAsia="Times New Roman"/>
          <w:color w:val="000000"/>
          <w:sz w:val="24"/>
          <w:szCs w:val="24"/>
        </w:rPr>
        <w:tab/>
        <w:t>9</w:t>
      </w:r>
    </w:p>
    <w:p w14:paraId="3A95916D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4.3</w:t>
      </w:r>
      <w:r w:rsidRPr="00DE0428">
        <w:rPr>
          <w:rFonts w:eastAsia="Times New Roman"/>
          <w:color w:val="000000"/>
          <w:sz w:val="24"/>
          <w:szCs w:val="24"/>
        </w:rPr>
        <w:tab/>
        <w:t>Pass for Union Representatives</w:t>
      </w:r>
      <w:r w:rsidRPr="00DE0428">
        <w:rPr>
          <w:rFonts w:eastAsia="Times New Roman"/>
          <w:color w:val="000000"/>
          <w:sz w:val="24"/>
          <w:szCs w:val="24"/>
        </w:rPr>
        <w:tab/>
        <w:t>9</w:t>
      </w:r>
    </w:p>
    <w:p w14:paraId="16F8CB35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1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4.4</w:t>
      </w:r>
      <w:r w:rsidRPr="00DE0428">
        <w:rPr>
          <w:rFonts w:eastAsia="Times New Roman"/>
          <w:color w:val="000000"/>
          <w:sz w:val="24"/>
          <w:szCs w:val="24"/>
        </w:rPr>
        <w:tab/>
        <w:t>Lists of Representatives</w:t>
      </w:r>
      <w:r w:rsidRPr="00DE0428">
        <w:rPr>
          <w:rFonts w:eastAsia="Times New Roman"/>
          <w:color w:val="000000"/>
          <w:sz w:val="24"/>
          <w:szCs w:val="24"/>
        </w:rPr>
        <w:tab/>
        <w:t>10</w:t>
      </w:r>
    </w:p>
    <w:p w14:paraId="6198641A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4.5</w:t>
      </w:r>
      <w:r w:rsidRPr="00DE0428">
        <w:rPr>
          <w:rFonts w:eastAsia="Times New Roman"/>
          <w:color w:val="000000"/>
          <w:sz w:val="24"/>
          <w:szCs w:val="24"/>
        </w:rPr>
        <w:tab/>
        <w:t>International Union Visit to Plant</w:t>
      </w:r>
      <w:r w:rsidRPr="00DE0428">
        <w:rPr>
          <w:rFonts w:eastAsia="Times New Roman"/>
          <w:color w:val="000000"/>
          <w:sz w:val="24"/>
          <w:szCs w:val="24"/>
        </w:rPr>
        <w:tab/>
        <w:t>10</w:t>
      </w:r>
    </w:p>
    <w:p w14:paraId="2E452DF6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1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4.6</w:t>
      </w:r>
      <w:r w:rsidRPr="00DE0428">
        <w:rPr>
          <w:rFonts w:eastAsia="Times New Roman"/>
          <w:color w:val="000000"/>
          <w:sz w:val="24"/>
          <w:szCs w:val="24"/>
        </w:rPr>
        <w:tab/>
        <w:t>Disc</w:t>
      </w:r>
      <w:r w:rsidR="002C1496">
        <w:rPr>
          <w:rFonts w:eastAsia="Times New Roman"/>
          <w:color w:val="000000"/>
          <w:sz w:val="24"/>
          <w:szCs w:val="24"/>
        </w:rPr>
        <w:t>ussion of Grievance Disposition</w:t>
      </w:r>
      <w:r w:rsidR="002C1496"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11</w:t>
      </w:r>
    </w:p>
    <w:p w14:paraId="2F00FB27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4.7</w:t>
      </w:r>
      <w:r w:rsidRPr="00DE0428">
        <w:rPr>
          <w:rFonts w:eastAsia="Times New Roman"/>
          <w:color w:val="000000"/>
          <w:sz w:val="24"/>
          <w:szCs w:val="24"/>
        </w:rPr>
        <w:tab/>
        <w:t>Business Units</w:t>
      </w:r>
      <w:r w:rsidRPr="00DE0428">
        <w:rPr>
          <w:rFonts w:eastAsia="Times New Roman"/>
          <w:color w:val="000000"/>
          <w:sz w:val="24"/>
          <w:szCs w:val="24"/>
        </w:rPr>
        <w:tab/>
        <w:t>11</w:t>
      </w:r>
    </w:p>
    <w:p w14:paraId="53AFD744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07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5 - Grievance Procedure</w:t>
      </w:r>
    </w:p>
    <w:p w14:paraId="1BE22C37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1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5.1</w:t>
      </w:r>
      <w:r w:rsidRPr="00DE0428">
        <w:rPr>
          <w:rFonts w:eastAsia="Times New Roman"/>
          <w:color w:val="000000"/>
          <w:sz w:val="24"/>
          <w:szCs w:val="24"/>
        </w:rPr>
        <w:tab/>
        <w:t>Definition of Grievance</w:t>
      </w:r>
      <w:r w:rsidRPr="00DE0428">
        <w:rPr>
          <w:rFonts w:eastAsia="Times New Roman"/>
          <w:color w:val="000000"/>
          <w:sz w:val="24"/>
          <w:szCs w:val="24"/>
        </w:rPr>
        <w:tab/>
        <w:t>12</w:t>
      </w:r>
    </w:p>
    <w:p w14:paraId="4EC6EBA8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5.2</w:t>
      </w:r>
      <w:r w:rsidRPr="00DE0428">
        <w:rPr>
          <w:rFonts w:eastAsia="Times New Roman"/>
          <w:color w:val="000000"/>
          <w:sz w:val="24"/>
          <w:szCs w:val="24"/>
        </w:rPr>
        <w:tab/>
        <w:t>Identification of Issue</w:t>
      </w:r>
      <w:r w:rsidRPr="00DE0428">
        <w:rPr>
          <w:rFonts w:eastAsia="Times New Roman"/>
          <w:color w:val="000000"/>
          <w:sz w:val="24"/>
          <w:szCs w:val="24"/>
        </w:rPr>
        <w:tab/>
        <w:t>12</w:t>
      </w:r>
    </w:p>
    <w:p w14:paraId="404B7648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1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5.3</w:t>
      </w:r>
      <w:r w:rsidRPr="00DE0428">
        <w:rPr>
          <w:rFonts w:eastAsia="Times New Roman"/>
          <w:color w:val="000000"/>
          <w:sz w:val="24"/>
          <w:szCs w:val="24"/>
        </w:rPr>
        <w:tab/>
        <w:t>No-Precedent Settlements</w:t>
      </w:r>
      <w:r w:rsidRPr="00DE0428">
        <w:rPr>
          <w:rFonts w:eastAsia="Times New Roman"/>
          <w:color w:val="000000"/>
          <w:sz w:val="24"/>
          <w:szCs w:val="24"/>
        </w:rPr>
        <w:tab/>
        <w:t>13</w:t>
      </w:r>
    </w:p>
    <w:p w14:paraId="2A05715D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5.4</w:t>
      </w:r>
      <w:r w:rsidRPr="00DE0428">
        <w:rPr>
          <w:rFonts w:eastAsia="Times New Roman"/>
          <w:color w:val="000000"/>
          <w:sz w:val="24"/>
          <w:szCs w:val="24"/>
        </w:rPr>
        <w:tab/>
        <w:t>Limited Liability: Back Pay Offsets</w:t>
      </w:r>
      <w:r w:rsidRPr="00DE0428">
        <w:rPr>
          <w:rFonts w:eastAsia="Times New Roman"/>
          <w:color w:val="000000"/>
          <w:sz w:val="24"/>
          <w:szCs w:val="24"/>
        </w:rPr>
        <w:tab/>
        <w:t>14</w:t>
      </w:r>
    </w:p>
    <w:p w14:paraId="2DDAC205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1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5.5</w:t>
      </w:r>
      <w:r w:rsidRPr="00DE0428">
        <w:rPr>
          <w:rFonts w:eastAsia="Times New Roman"/>
          <w:color w:val="000000"/>
          <w:sz w:val="24"/>
          <w:szCs w:val="24"/>
        </w:rPr>
        <w:tab/>
        <w:t>Disciplinary Action</w:t>
      </w:r>
      <w:r w:rsidRPr="00DE0428">
        <w:rPr>
          <w:rFonts w:eastAsia="Times New Roman"/>
          <w:color w:val="000000"/>
          <w:sz w:val="24"/>
          <w:szCs w:val="24"/>
        </w:rPr>
        <w:tab/>
        <w:t>15</w:t>
      </w:r>
    </w:p>
    <w:p w14:paraId="3C520D5D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5.6</w:t>
      </w:r>
      <w:r w:rsidRPr="00DE0428">
        <w:rPr>
          <w:rFonts w:eastAsia="Times New Roman"/>
          <w:color w:val="000000"/>
          <w:sz w:val="24"/>
          <w:szCs w:val="24"/>
        </w:rPr>
        <w:tab/>
        <w:t>Written Warnings</w:t>
      </w:r>
      <w:r w:rsidRPr="00DE0428">
        <w:rPr>
          <w:rFonts w:eastAsia="Times New Roman"/>
          <w:color w:val="000000"/>
          <w:sz w:val="24"/>
          <w:szCs w:val="24"/>
        </w:rPr>
        <w:tab/>
        <w:t>16</w:t>
      </w:r>
    </w:p>
    <w:p w14:paraId="32D77091" w14:textId="77777777" w:rsidR="00EC4524" w:rsidRDefault="00D9705D" w:rsidP="002C1496">
      <w:pPr>
        <w:tabs>
          <w:tab w:val="left" w:pos="720"/>
          <w:tab w:val="left" w:pos="1440"/>
          <w:tab w:val="right" w:pos="7200"/>
        </w:tabs>
        <w:spacing w:before="1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ab/>
        <w:t>5.7</w:t>
      </w:r>
      <w:r w:rsidRPr="00DE0428">
        <w:rPr>
          <w:rFonts w:eastAsia="Times New Roman"/>
          <w:color w:val="000000"/>
          <w:sz w:val="24"/>
          <w:szCs w:val="24"/>
        </w:rPr>
        <w:tab/>
        <w:t>Medical Disputes</w:t>
      </w:r>
      <w:r w:rsidRPr="00DE0428">
        <w:rPr>
          <w:rFonts w:eastAsia="Times New Roman"/>
          <w:color w:val="000000"/>
          <w:sz w:val="24"/>
          <w:szCs w:val="24"/>
        </w:rPr>
        <w:tab/>
        <w:t>16</w:t>
      </w:r>
    </w:p>
    <w:p w14:paraId="0E0644F8" w14:textId="77777777" w:rsidR="006C1686" w:rsidRPr="00DE0428" w:rsidRDefault="006C1686" w:rsidP="002C1496">
      <w:pPr>
        <w:tabs>
          <w:tab w:val="left" w:pos="720"/>
          <w:tab w:val="left" w:pos="1440"/>
          <w:tab w:val="right" w:pos="7200"/>
        </w:tabs>
        <w:spacing w:before="1"/>
        <w:ind w:left="21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5.8</w:t>
      </w:r>
      <w:r>
        <w:rPr>
          <w:rFonts w:eastAsia="Times New Roman"/>
          <w:color w:val="000000"/>
          <w:sz w:val="24"/>
          <w:szCs w:val="24"/>
        </w:rPr>
        <w:tab/>
        <w:t>Final Step Answers</w:t>
      </w: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17</w:t>
      </w:r>
    </w:p>
    <w:p w14:paraId="21908CDA" w14:textId="77777777" w:rsidR="00DE0428" w:rsidRDefault="00DE0428">
      <w:pPr>
        <w:rPr>
          <w:sz w:val="24"/>
          <w:szCs w:val="24"/>
        </w:rPr>
      </w:pPr>
    </w:p>
    <w:p w14:paraId="417847DC" w14:textId="77777777" w:rsidR="00DE0428" w:rsidRPr="00DE0428" w:rsidRDefault="00DE0428" w:rsidP="00DE0428">
      <w:pPr>
        <w:rPr>
          <w:sz w:val="24"/>
          <w:szCs w:val="24"/>
        </w:rPr>
      </w:pPr>
    </w:p>
    <w:p w14:paraId="3E699365" w14:textId="77777777" w:rsidR="00DE0428" w:rsidRPr="00DE0428" w:rsidRDefault="00DE0428" w:rsidP="00DE0428">
      <w:pPr>
        <w:rPr>
          <w:sz w:val="24"/>
          <w:szCs w:val="24"/>
        </w:rPr>
      </w:pPr>
    </w:p>
    <w:p w14:paraId="734866AD" w14:textId="77777777" w:rsidR="00DE0428" w:rsidRPr="00DE0428" w:rsidRDefault="00DE0428" w:rsidP="00DE0428">
      <w:pPr>
        <w:rPr>
          <w:sz w:val="24"/>
          <w:szCs w:val="24"/>
        </w:rPr>
      </w:pPr>
    </w:p>
    <w:p w14:paraId="3B97E4A6" w14:textId="77777777" w:rsidR="00DE0428" w:rsidRPr="00DE0428" w:rsidRDefault="00DE0428" w:rsidP="00DE0428">
      <w:pPr>
        <w:rPr>
          <w:sz w:val="24"/>
          <w:szCs w:val="24"/>
        </w:rPr>
      </w:pPr>
    </w:p>
    <w:p w14:paraId="4D2B7A10" w14:textId="77777777" w:rsidR="00DE0428" w:rsidRPr="00DE0428" w:rsidRDefault="00DE0428" w:rsidP="00DE0428">
      <w:pPr>
        <w:rPr>
          <w:sz w:val="24"/>
          <w:szCs w:val="24"/>
        </w:rPr>
      </w:pPr>
    </w:p>
    <w:p w14:paraId="17F695C6" w14:textId="77777777" w:rsidR="00DE0428" w:rsidRPr="00DE0428" w:rsidRDefault="00DE0428" w:rsidP="00DE0428">
      <w:pPr>
        <w:rPr>
          <w:sz w:val="24"/>
          <w:szCs w:val="24"/>
        </w:rPr>
      </w:pPr>
    </w:p>
    <w:p w14:paraId="69DC9E3A" w14:textId="77777777" w:rsidR="00DE0428" w:rsidRPr="00DE0428" w:rsidRDefault="00DE0428" w:rsidP="00DE0428">
      <w:pPr>
        <w:rPr>
          <w:sz w:val="24"/>
          <w:szCs w:val="24"/>
        </w:rPr>
      </w:pPr>
    </w:p>
    <w:p w14:paraId="4FAEF3FB" w14:textId="77777777" w:rsidR="00DE0428" w:rsidRDefault="00DE0428" w:rsidP="00DE0428">
      <w:pPr>
        <w:rPr>
          <w:sz w:val="24"/>
          <w:szCs w:val="24"/>
        </w:rPr>
      </w:pPr>
    </w:p>
    <w:p w14:paraId="05D2C705" w14:textId="77777777" w:rsidR="00EC4524" w:rsidRPr="00DE0428" w:rsidRDefault="00EC4524" w:rsidP="00DE0428">
      <w:pPr>
        <w:rPr>
          <w:sz w:val="24"/>
          <w:szCs w:val="24"/>
        </w:rPr>
        <w:sectPr w:rsidR="00EC4524" w:rsidRPr="00DE0428" w:rsidSect="00DE0428">
          <w:footerReference w:type="default" r:id="rId13"/>
          <w:pgSz w:w="12240" w:h="15840" w:code="1"/>
          <w:pgMar w:top="920" w:right="364" w:bottom="360" w:left="538" w:header="720" w:footer="720" w:gutter="0"/>
          <w:cols w:space="720"/>
        </w:sectPr>
      </w:pPr>
    </w:p>
    <w:p w14:paraId="0229AE56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30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lastRenderedPageBreak/>
        <w:t>Article 6 - Arbitration</w:t>
      </w:r>
    </w:p>
    <w:p w14:paraId="1411D078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6.1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Exchange of Statements</w:t>
      </w:r>
      <w:r w:rsidR="000E6D83">
        <w:rPr>
          <w:rFonts w:eastAsia="Times New Roman"/>
          <w:color w:val="000000"/>
          <w:sz w:val="24"/>
          <w:szCs w:val="24"/>
        </w:rPr>
        <w:t>:</w:t>
      </w:r>
      <w:r w:rsidR="00D9705D" w:rsidRPr="00DE0428">
        <w:rPr>
          <w:rFonts w:eastAsia="Times New Roman"/>
          <w:color w:val="000000"/>
          <w:sz w:val="24"/>
          <w:szCs w:val="24"/>
        </w:rPr>
        <w:tab/>
      </w:r>
    </w:p>
    <w:p w14:paraId="0A773A0E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ab/>
        <w:t>Referral to Arbitration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17</w:t>
      </w:r>
    </w:p>
    <w:p w14:paraId="1AFAE6E2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6.2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Permanent Arbitrator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18</w:t>
      </w:r>
    </w:p>
    <w:p w14:paraId="26781DA2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6.3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Order of Grievances Arbitrated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19</w:t>
      </w:r>
    </w:p>
    <w:p w14:paraId="691585CC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6.4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Hearing Dates: Briefs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20</w:t>
      </w:r>
    </w:p>
    <w:p w14:paraId="79BADAEB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6.5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Hearing Dockets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20</w:t>
      </w:r>
    </w:p>
    <w:p w14:paraId="106D5439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6.6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Submissions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25</w:t>
      </w:r>
    </w:p>
    <w:p w14:paraId="4D44C315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pacing w:val="4"/>
          <w:sz w:val="24"/>
          <w:szCs w:val="24"/>
        </w:rPr>
        <w:t>6.7</w:t>
      </w:r>
      <w:r w:rsidR="00D9705D" w:rsidRPr="00DE0428">
        <w:rPr>
          <w:rFonts w:eastAsia="Times New Roman"/>
          <w:color w:val="000000"/>
          <w:spacing w:val="4"/>
          <w:sz w:val="24"/>
          <w:szCs w:val="24"/>
        </w:rPr>
        <w:tab/>
        <w:t xml:space="preserve">Authority and Role of the </w:t>
      </w:r>
      <w:r w:rsidR="000E6D83">
        <w:rPr>
          <w:rFonts w:eastAsia="Times New Roman"/>
          <w:color w:val="000000"/>
          <w:spacing w:val="4"/>
          <w:sz w:val="24"/>
          <w:szCs w:val="24"/>
        </w:rPr>
        <w:t>Arbitrator</w:t>
      </w:r>
      <w:r w:rsidR="000E6D83">
        <w:rPr>
          <w:rFonts w:eastAsia="Times New Roman"/>
          <w:color w:val="000000"/>
          <w:spacing w:val="4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pacing w:val="4"/>
          <w:sz w:val="24"/>
          <w:szCs w:val="24"/>
        </w:rPr>
        <w:t>26</w:t>
      </w:r>
    </w:p>
    <w:p w14:paraId="61FCD531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6.8</w:t>
      </w:r>
      <w:r w:rsidR="000E6D83">
        <w:rPr>
          <w:rFonts w:eastAsia="Times New Roman"/>
          <w:color w:val="000000"/>
          <w:sz w:val="24"/>
          <w:szCs w:val="24"/>
        </w:rPr>
        <w:tab/>
        <w:t>Arbitration Expenses</w:t>
      </w:r>
      <w:r w:rsidR="000E6D83">
        <w:rPr>
          <w:rFonts w:eastAsia="Times New Roman"/>
          <w:color w:val="000000"/>
          <w:sz w:val="24"/>
          <w:szCs w:val="24"/>
        </w:rPr>
        <w:tab/>
        <w:t>28</w:t>
      </w:r>
    </w:p>
    <w:p w14:paraId="3B8BAD77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6.9</w:t>
      </w:r>
      <w:r w:rsidR="000E6D83">
        <w:rPr>
          <w:rFonts w:eastAsia="Times New Roman"/>
          <w:color w:val="000000"/>
          <w:sz w:val="24"/>
          <w:szCs w:val="24"/>
        </w:rPr>
        <w:tab/>
        <w:t>Expedited Arbitration</w:t>
      </w:r>
      <w:r w:rsidR="000E6D83">
        <w:rPr>
          <w:rFonts w:eastAsia="Times New Roman"/>
          <w:color w:val="000000"/>
          <w:sz w:val="24"/>
          <w:szCs w:val="24"/>
        </w:rPr>
        <w:tab/>
        <w:t>28</w:t>
      </w:r>
    </w:p>
    <w:p w14:paraId="788A80F3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06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7 - Hours of Work and Overtime</w:t>
      </w:r>
    </w:p>
    <w:p w14:paraId="7481D87E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7.1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Regular Weekly Schedule of Work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29</w:t>
      </w:r>
    </w:p>
    <w:p w14:paraId="345B6178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pacing w:val="4"/>
          <w:sz w:val="24"/>
          <w:szCs w:val="24"/>
        </w:rPr>
        <w:t>7.2</w:t>
      </w:r>
      <w:r w:rsidR="00D9705D" w:rsidRPr="00DE0428">
        <w:rPr>
          <w:rFonts w:eastAsia="Times New Roman"/>
          <w:color w:val="000000"/>
          <w:spacing w:val="4"/>
          <w:sz w:val="24"/>
          <w:szCs w:val="24"/>
        </w:rPr>
        <w:tab/>
        <w:t>Star</w:t>
      </w:r>
      <w:r w:rsidR="000E6D83">
        <w:rPr>
          <w:rFonts w:eastAsia="Times New Roman"/>
          <w:color w:val="000000"/>
          <w:spacing w:val="4"/>
          <w:sz w:val="24"/>
          <w:szCs w:val="24"/>
        </w:rPr>
        <w:t>ting Times: Lunch: Brief Snacks</w:t>
      </w:r>
      <w:r w:rsidR="000E6D83">
        <w:rPr>
          <w:rFonts w:eastAsia="Times New Roman"/>
          <w:color w:val="000000"/>
          <w:spacing w:val="4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pacing w:val="4"/>
          <w:sz w:val="24"/>
          <w:szCs w:val="24"/>
        </w:rPr>
        <w:t>30</w:t>
      </w:r>
    </w:p>
    <w:p w14:paraId="30B710A3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7.3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Irregular Shifts and Schedules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31</w:t>
      </w:r>
    </w:p>
    <w:p w14:paraId="7A060119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7.4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Night Shift Premium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32</w:t>
      </w:r>
    </w:p>
    <w:p w14:paraId="53650BA6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7.5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Report-In Pay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32</w:t>
      </w:r>
    </w:p>
    <w:p w14:paraId="667CCAFA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7.6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Call-In Pay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3</w:t>
      </w:r>
      <w:r w:rsidR="000E6D83">
        <w:rPr>
          <w:rFonts w:eastAsia="Times New Roman"/>
          <w:color w:val="000000"/>
          <w:sz w:val="24"/>
          <w:szCs w:val="24"/>
        </w:rPr>
        <w:t>2</w:t>
      </w:r>
    </w:p>
    <w:p w14:paraId="5C83B355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7.7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Time and One-Half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33</w:t>
      </w:r>
    </w:p>
    <w:p w14:paraId="4383ADE7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7.8</w:t>
      </w:r>
      <w:r w:rsidR="000E6D83">
        <w:rPr>
          <w:rFonts w:eastAsia="Times New Roman"/>
          <w:color w:val="000000"/>
          <w:sz w:val="24"/>
          <w:szCs w:val="24"/>
        </w:rPr>
        <w:tab/>
        <w:t>Double Time: Holidays</w:t>
      </w:r>
      <w:r w:rsidR="000E6D83">
        <w:rPr>
          <w:rFonts w:eastAsia="Times New Roman"/>
          <w:color w:val="000000"/>
          <w:sz w:val="24"/>
          <w:szCs w:val="24"/>
        </w:rPr>
        <w:tab/>
        <w:t>33</w:t>
      </w:r>
    </w:p>
    <w:p w14:paraId="2DB35195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7.9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Overtime Determination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38</w:t>
      </w:r>
    </w:p>
    <w:p w14:paraId="534D92BA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7.10</w:t>
      </w:r>
      <w:r w:rsidR="000E6D83">
        <w:rPr>
          <w:rFonts w:eastAsia="Times New Roman"/>
          <w:color w:val="000000"/>
          <w:sz w:val="24"/>
          <w:szCs w:val="24"/>
        </w:rPr>
        <w:tab/>
        <w:t>Pyramiding Prohibited</w:t>
      </w:r>
      <w:r w:rsidR="000E6D83">
        <w:rPr>
          <w:rFonts w:eastAsia="Times New Roman"/>
          <w:color w:val="000000"/>
          <w:sz w:val="24"/>
          <w:szCs w:val="24"/>
        </w:rPr>
        <w:tab/>
        <w:t>38</w:t>
      </w:r>
    </w:p>
    <w:p w14:paraId="6202BBFD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7.11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Overtime Allocation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39</w:t>
      </w:r>
    </w:p>
    <w:p w14:paraId="1DF2D19F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7.12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Notice for Required Overtime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39</w:t>
      </w:r>
    </w:p>
    <w:p w14:paraId="07608C25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7.13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Required Overtime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39</w:t>
      </w:r>
    </w:p>
    <w:p w14:paraId="1DED1094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7.14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Notice to Union Representatives</w:t>
      </w:r>
    </w:p>
    <w:p w14:paraId="2AA1CCE4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of Overtime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41</w:t>
      </w:r>
    </w:p>
    <w:p w14:paraId="1C3E197A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F0433">
        <w:rPr>
          <w:rFonts w:eastAsia="Times New Roman"/>
          <w:color w:val="000000"/>
          <w:sz w:val="24"/>
          <w:szCs w:val="24"/>
        </w:rPr>
        <w:t>7.15</w:t>
      </w:r>
      <w:r w:rsidR="00DF0433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Paydays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41</w:t>
      </w:r>
    </w:p>
    <w:p w14:paraId="15641E36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7.16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Definition of “Regular Scheduled”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41</w:t>
      </w:r>
    </w:p>
    <w:p w14:paraId="3CE7BCA2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07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8 - Health and Safety</w:t>
      </w:r>
    </w:p>
    <w:p w14:paraId="213C637A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8.1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Safety and Medical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42</w:t>
      </w:r>
    </w:p>
    <w:p w14:paraId="24C103E2" w14:textId="77777777" w:rsidR="00EC4524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8.2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Local Union Safety Committees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43</w:t>
      </w:r>
    </w:p>
    <w:p w14:paraId="1BBEB04C" w14:textId="77777777" w:rsidR="002C1496" w:rsidRDefault="002C1496" w:rsidP="002C1496">
      <w:pPr>
        <w:tabs>
          <w:tab w:val="left" w:pos="720"/>
          <w:tab w:val="left" w:pos="1440"/>
          <w:tab w:val="right" w:pos="7200"/>
        </w:tabs>
        <w:spacing w:line="211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7D7E1A1D" w14:textId="77777777" w:rsidR="002C1496" w:rsidRDefault="002C1496">
      <w:pPr>
        <w:tabs>
          <w:tab w:val="left" w:pos="936"/>
          <w:tab w:val="right" w:pos="4248"/>
        </w:tabs>
        <w:spacing w:line="211" w:lineRule="exact"/>
        <w:ind w:left="288"/>
        <w:textAlignment w:val="baseline"/>
        <w:rPr>
          <w:rFonts w:eastAsia="Times New Roman"/>
          <w:color w:val="000000"/>
          <w:sz w:val="24"/>
          <w:szCs w:val="24"/>
        </w:rPr>
      </w:pPr>
    </w:p>
    <w:p w14:paraId="69BCC7D0" w14:textId="77777777" w:rsidR="002C1496" w:rsidRDefault="002C1496">
      <w:pPr>
        <w:tabs>
          <w:tab w:val="left" w:pos="936"/>
          <w:tab w:val="right" w:pos="4248"/>
        </w:tabs>
        <w:spacing w:line="211" w:lineRule="exact"/>
        <w:ind w:left="288"/>
        <w:textAlignment w:val="baseline"/>
        <w:rPr>
          <w:rFonts w:eastAsia="Times New Roman"/>
          <w:color w:val="000000"/>
          <w:sz w:val="24"/>
          <w:szCs w:val="24"/>
        </w:rPr>
      </w:pPr>
    </w:p>
    <w:p w14:paraId="0A4A6B61" w14:textId="77777777" w:rsidR="002C1496" w:rsidRPr="00DE0428" w:rsidRDefault="002C1496">
      <w:pPr>
        <w:tabs>
          <w:tab w:val="left" w:pos="936"/>
          <w:tab w:val="right" w:pos="4248"/>
        </w:tabs>
        <w:spacing w:line="211" w:lineRule="exact"/>
        <w:ind w:left="288"/>
        <w:textAlignment w:val="baseline"/>
        <w:rPr>
          <w:rFonts w:eastAsia="Times New Roman"/>
          <w:color w:val="000000"/>
          <w:sz w:val="24"/>
          <w:szCs w:val="24"/>
        </w:rPr>
      </w:pPr>
    </w:p>
    <w:p w14:paraId="64062288" w14:textId="77777777" w:rsidR="00EC4524" w:rsidRPr="00DE0428" w:rsidRDefault="00EC4524">
      <w:pPr>
        <w:rPr>
          <w:sz w:val="24"/>
          <w:szCs w:val="24"/>
        </w:rPr>
        <w:sectPr w:rsidR="00EC4524" w:rsidRPr="00DE0428" w:rsidSect="00DE0428">
          <w:headerReference w:type="default" r:id="rId14"/>
          <w:footerReference w:type="default" r:id="rId15"/>
          <w:pgSz w:w="12240" w:h="15840" w:code="1"/>
          <w:pgMar w:top="480" w:right="462" w:bottom="360" w:left="440" w:header="720" w:footer="720" w:gutter="0"/>
          <w:cols w:space="720"/>
        </w:sectPr>
      </w:pPr>
    </w:p>
    <w:p w14:paraId="5A67A162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3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ab/>
      </w:r>
      <w:r w:rsidR="00D9705D" w:rsidRPr="00DE0428">
        <w:rPr>
          <w:rFonts w:eastAsia="Times New Roman"/>
          <w:color w:val="000000"/>
          <w:sz w:val="24"/>
          <w:szCs w:val="24"/>
        </w:rPr>
        <w:t>8.3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Safety Complaint Procedure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46</w:t>
      </w:r>
    </w:p>
    <w:p w14:paraId="54A70E9B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8.4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Report of Physical Examination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49</w:t>
      </w:r>
    </w:p>
    <w:p w14:paraId="27E840A1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8.</w:t>
      </w:r>
      <w:r w:rsidR="000E6D83">
        <w:rPr>
          <w:rFonts w:eastAsia="Times New Roman"/>
          <w:color w:val="000000"/>
          <w:sz w:val="24"/>
          <w:szCs w:val="24"/>
        </w:rPr>
        <w:t>5</w:t>
      </w:r>
      <w:r w:rsidR="000E6D83">
        <w:rPr>
          <w:rFonts w:eastAsia="Times New Roman"/>
          <w:color w:val="000000"/>
          <w:sz w:val="24"/>
          <w:szCs w:val="24"/>
        </w:rPr>
        <w:tab/>
        <w:t>Excessive Employee Exposure</w:t>
      </w:r>
      <w:r w:rsidR="000E6D83">
        <w:rPr>
          <w:rFonts w:eastAsia="Times New Roman"/>
          <w:color w:val="000000"/>
          <w:sz w:val="24"/>
          <w:szCs w:val="24"/>
        </w:rPr>
        <w:tab/>
        <w:t>50</w:t>
      </w:r>
    </w:p>
    <w:p w14:paraId="14041EAF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8.6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Results of Environment Test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50</w:t>
      </w:r>
    </w:p>
    <w:p w14:paraId="7D19C9E8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pacing w:val="-1"/>
          <w:sz w:val="24"/>
          <w:szCs w:val="24"/>
        </w:rPr>
        <w:t>8.7</w:t>
      </w:r>
      <w:r w:rsidR="00D9705D" w:rsidRPr="00DE0428">
        <w:rPr>
          <w:rFonts w:eastAsia="Times New Roman"/>
          <w:color w:val="000000"/>
          <w:spacing w:val="-1"/>
          <w:sz w:val="24"/>
          <w:szCs w:val="24"/>
        </w:rPr>
        <w:tab/>
        <w:t>Request for Central Committee</w:t>
      </w:r>
    </w:p>
    <w:p w14:paraId="6163BB2C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Investigation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50</w:t>
      </w:r>
    </w:p>
    <w:p w14:paraId="4A10646B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8.8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Safety Glasses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51</w:t>
      </w:r>
    </w:p>
    <w:p w14:paraId="71E94A1D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pacing w:val="1"/>
          <w:sz w:val="24"/>
          <w:szCs w:val="24"/>
        </w:rPr>
        <w:t>8.9</w:t>
      </w:r>
      <w:r w:rsidR="00D9705D" w:rsidRPr="00DE0428">
        <w:rPr>
          <w:rFonts w:eastAsia="Times New Roman"/>
          <w:color w:val="000000"/>
          <w:spacing w:val="1"/>
          <w:sz w:val="24"/>
          <w:szCs w:val="24"/>
        </w:rPr>
        <w:tab/>
        <w:t>Speci</w:t>
      </w:r>
      <w:r w:rsidR="000E6D83">
        <w:rPr>
          <w:rFonts w:eastAsia="Times New Roman"/>
          <w:color w:val="000000"/>
          <w:spacing w:val="1"/>
          <w:sz w:val="24"/>
          <w:szCs w:val="24"/>
        </w:rPr>
        <w:t>al Protective Garments: Devices</w:t>
      </w:r>
      <w:r w:rsidR="000E6D83">
        <w:rPr>
          <w:rFonts w:eastAsia="Times New Roman"/>
          <w:color w:val="000000"/>
          <w:spacing w:val="1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pacing w:val="1"/>
          <w:sz w:val="24"/>
          <w:szCs w:val="24"/>
        </w:rPr>
        <w:t>53</w:t>
      </w:r>
    </w:p>
    <w:p w14:paraId="1DCD344C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8.10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Metatarsal Protection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53</w:t>
      </w:r>
    </w:p>
    <w:p w14:paraId="645C0187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8.11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OSHA Walk-Around Pay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53</w:t>
      </w:r>
    </w:p>
    <w:p w14:paraId="38B3818B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8.12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Central Safety Committee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54</w:t>
      </w:r>
    </w:p>
    <w:p w14:paraId="597D81BE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pacing w:val="-1"/>
          <w:sz w:val="24"/>
          <w:szCs w:val="24"/>
        </w:rPr>
        <w:t>8.13</w:t>
      </w:r>
      <w:r w:rsidR="00D9705D" w:rsidRPr="00DE0428">
        <w:rPr>
          <w:rFonts w:eastAsia="Times New Roman"/>
          <w:color w:val="000000"/>
          <w:spacing w:val="-1"/>
          <w:sz w:val="24"/>
          <w:szCs w:val="24"/>
        </w:rPr>
        <w:tab/>
        <w:t>Functions of the Central Safety</w:t>
      </w:r>
    </w:p>
    <w:p w14:paraId="3EE74478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Committee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55</w:t>
      </w:r>
    </w:p>
    <w:p w14:paraId="493A7F64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12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DE0428">
        <w:rPr>
          <w:rFonts w:eastAsia="Times New Roman"/>
          <w:color w:val="000000"/>
          <w:spacing w:val="-1"/>
          <w:sz w:val="24"/>
          <w:szCs w:val="24"/>
        </w:rPr>
        <w:t>Article 9 - Vacation, Vacation Pay, Separation Pay</w:t>
      </w:r>
    </w:p>
    <w:p w14:paraId="64360A53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9.1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Vacation Payment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57</w:t>
      </w:r>
    </w:p>
    <w:p w14:paraId="0836FAAE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9.2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Vacation Entitlements: Periods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57</w:t>
      </w:r>
    </w:p>
    <w:p w14:paraId="403BA799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9.3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Vacation Period Exceptions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58</w:t>
      </w:r>
    </w:p>
    <w:p w14:paraId="4B996FE0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9.4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Definition of “Base Period”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59</w:t>
      </w:r>
    </w:p>
    <w:p w14:paraId="5865AF4D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9.5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Amount of Vacation Payment</w:t>
      </w:r>
      <w:r w:rsidR="00D9705D" w:rsidRPr="00DE0428"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60</w:t>
      </w:r>
    </w:p>
    <w:p w14:paraId="50030F63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9.6</w:t>
      </w:r>
      <w:r w:rsidR="000E6D83">
        <w:rPr>
          <w:rFonts w:eastAsia="Times New Roman"/>
          <w:color w:val="000000"/>
          <w:sz w:val="24"/>
          <w:szCs w:val="24"/>
        </w:rPr>
        <w:tab/>
        <w:t>Separation Payment</w:t>
      </w:r>
      <w:r w:rsidR="000E6D83">
        <w:rPr>
          <w:rFonts w:eastAsia="Times New Roman"/>
          <w:color w:val="000000"/>
          <w:sz w:val="24"/>
          <w:szCs w:val="24"/>
        </w:rPr>
        <w:tab/>
        <w:t>61</w:t>
      </w:r>
    </w:p>
    <w:p w14:paraId="207230D1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9.7</w:t>
      </w:r>
      <w:r w:rsidR="000E6D83">
        <w:rPr>
          <w:rFonts w:eastAsia="Times New Roman"/>
          <w:color w:val="000000"/>
          <w:sz w:val="24"/>
          <w:szCs w:val="24"/>
        </w:rPr>
        <w:tab/>
        <w:t>Dates of Vacation Payment</w:t>
      </w:r>
      <w:r w:rsidR="000E6D83">
        <w:rPr>
          <w:rFonts w:eastAsia="Times New Roman"/>
          <w:color w:val="000000"/>
          <w:sz w:val="24"/>
          <w:szCs w:val="24"/>
        </w:rPr>
        <w:tab/>
        <w:t>61</w:t>
      </w:r>
    </w:p>
    <w:p w14:paraId="57C79253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9.8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Definition of “Service”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61</w:t>
      </w:r>
    </w:p>
    <w:p w14:paraId="1E45502C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06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10 - Skilled Trades Groups</w:t>
      </w:r>
    </w:p>
    <w:p w14:paraId="64216F8A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10.1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Skilled Trades Groups: Seniority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61</w:t>
      </w:r>
    </w:p>
    <w:p w14:paraId="71C0ECE1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10.2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Applic</w:t>
      </w:r>
      <w:r w:rsidR="000E6D83">
        <w:rPr>
          <w:rFonts w:eastAsia="Times New Roman"/>
          <w:color w:val="000000"/>
          <w:sz w:val="24"/>
          <w:szCs w:val="24"/>
        </w:rPr>
        <w:t>ability of Articles 12 and 13</w:t>
      </w:r>
      <w:r w:rsidR="000E6D83">
        <w:rPr>
          <w:rFonts w:eastAsia="Times New Roman"/>
          <w:color w:val="000000"/>
          <w:sz w:val="24"/>
          <w:szCs w:val="24"/>
        </w:rPr>
        <w:tab/>
        <w:t>62</w:t>
      </w:r>
    </w:p>
    <w:p w14:paraId="114C5539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06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11 - Seniority</w:t>
      </w:r>
    </w:p>
    <w:p w14:paraId="386E2B52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11.1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Probationary Period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62</w:t>
      </w:r>
    </w:p>
    <w:p w14:paraId="7580CACB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11</w:t>
      </w:r>
      <w:r w:rsidR="000E6D83">
        <w:rPr>
          <w:rFonts w:eastAsia="Times New Roman"/>
          <w:color w:val="000000"/>
          <w:sz w:val="24"/>
          <w:szCs w:val="24"/>
        </w:rPr>
        <w:t>.2</w:t>
      </w:r>
      <w:r w:rsidR="000E6D83">
        <w:rPr>
          <w:rFonts w:eastAsia="Times New Roman"/>
          <w:color w:val="000000"/>
          <w:sz w:val="24"/>
          <w:szCs w:val="24"/>
        </w:rPr>
        <w:tab/>
        <w:t>Seniority Measured: Broken</w:t>
      </w:r>
      <w:r w:rsidR="000E6D83">
        <w:rPr>
          <w:rFonts w:eastAsia="Times New Roman"/>
          <w:color w:val="000000"/>
          <w:sz w:val="24"/>
          <w:szCs w:val="24"/>
        </w:rPr>
        <w:tab/>
        <w:t>63</w:t>
      </w:r>
    </w:p>
    <w:p w14:paraId="68F0BE10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11.3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Accumulation of Seniority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64</w:t>
      </w:r>
    </w:p>
    <w:p w14:paraId="76B85070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11.4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Accumulation During Layoff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65</w:t>
      </w:r>
    </w:p>
    <w:p w14:paraId="17F2D6B8" w14:textId="77777777" w:rsidR="00EC4524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11.5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Seniority Lists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65</w:t>
      </w:r>
    </w:p>
    <w:p w14:paraId="5A241866" w14:textId="77777777" w:rsidR="002C1496" w:rsidRDefault="002C1496">
      <w:pPr>
        <w:tabs>
          <w:tab w:val="left" w:pos="1008"/>
          <w:tab w:val="right" w:pos="4248"/>
        </w:tabs>
        <w:spacing w:line="211" w:lineRule="exact"/>
        <w:ind w:left="288"/>
        <w:textAlignment w:val="baseline"/>
        <w:rPr>
          <w:rFonts w:eastAsia="Times New Roman"/>
          <w:color w:val="000000"/>
          <w:sz w:val="24"/>
          <w:szCs w:val="24"/>
        </w:rPr>
      </w:pPr>
    </w:p>
    <w:p w14:paraId="35C8ECCD" w14:textId="77777777" w:rsidR="002C1496" w:rsidRDefault="002C1496">
      <w:pPr>
        <w:tabs>
          <w:tab w:val="left" w:pos="1008"/>
          <w:tab w:val="right" w:pos="4248"/>
        </w:tabs>
        <w:spacing w:line="211" w:lineRule="exact"/>
        <w:ind w:left="288"/>
        <w:textAlignment w:val="baseline"/>
        <w:rPr>
          <w:rFonts w:eastAsia="Times New Roman"/>
          <w:color w:val="000000"/>
          <w:sz w:val="24"/>
          <w:szCs w:val="24"/>
        </w:rPr>
      </w:pPr>
    </w:p>
    <w:p w14:paraId="783155F4" w14:textId="77777777" w:rsidR="002C1496" w:rsidRPr="00DE0428" w:rsidRDefault="002C1496">
      <w:pPr>
        <w:tabs>
          <w:tab w:val="left" w:pos="1008"/>
          <w:tab w:val="right" w:pos="4248"/>
        </w:tabs>
        <w:spacing w:line="211" w:lineRule="exact"/>
        <w:ind w:left="288"/>
        <w:textAlignment w:val="baseline"/>
        <w:rPr>
          <w:rFonts w:eastAsia="Times New Roman"/>
          <w:color w:val="000000"/>
          <w:sz w:val="24"/>
          <w:szCs w:val="24"/>
        </w:rPr>
      </w:pPr>
    </w:p>
    <w:p w14:paraId="17BB578C" w14:textId="77777777" w:rsidR="00EC4524" w:rsidRPr="00DE0428" w:rsidRDefault="00EC4524">
      <w:pPr>
        <w:rPr>
          <w:sz w:val="24"/>
          <w:szCs w:val="24"/>
        </w:rPr>
        <w:sectPr w:rsidR="00EC4524" w:rsidRPr="00DE0428" w:rsidSect="00DE0428">
          <w:footerReference w:type="default" r:id="rId16"/>
          <w:pgSz w:w="12240" w:h="15840" w:code="1"/>
          <w:pgMar w:top="480" w:right="460" w:bottom="360" w:left="442" w:header="720" w:footer="720" w:gutter="0"/>
          <w:cols w:space="720"/>
        </w:sectPr>
      </w:pPr>
    </w:p>
    <w:p w14:paraId="091A4A8A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2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ab/>
      </w:r>
      <w:r w:rsidR="00D9705D" w:rsidRPr="00DE0428">
        <w:rPr>
          <w:rFonts w:eastAsia="Times New Roman"/>
          <w:color w:val="000000"/>
          <w:sz w:val="24"/>
          <w:szCs w:val="24"/>
        </w:rPr>
        <w:t>11.6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Waiver of Seniority Rules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66</w:t>
      </w:r>
    </w:p>
    <w:p w14:paraId="50AA37D8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11.7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Steward Notification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66</w:t>
      </w:r>
    </w:p>
    <w:p w14:paraId="2D2D3DA6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1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12 - Job Openings</w:t>
      </w:r>
    </w:p>
    <w:p w14:paraId="3BA2DD86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12.1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Election of Methods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66</w:t>
      </w:r>
    </w:p>
    <w:p w14:paraId="72193DCF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12.2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Job Posting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66</w:t>
      </w:r>
    </w:p>
    <w:p w14:paraId="4D653020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12.3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Notice of Job Opening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67</w:t>
      </w:r>
    </w:p>
    <w:p w14:paraId="3DF41444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12.4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Job Bid: Eligibility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67</w:t>
      </w:r>
    </w:p>
    <w:p w14:paraId="20B4A40F" w14:textId="52F3C899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12.</w:t>
      </w:r>
      <w:r w:rsidR="006E0FD0">
        <w:rPr>
          <w:rFonts w:eastAsia="Times New Roman"/>
          <w:color w:val="000000"/>
          <w:sz w:val="24"/>
          <w:szCs w:val="24"/>
        </w:rPr>
        <w:t>5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Job B</w:t>
      </w:r>
      <w:r w:rsidR="000E6D83">
        <w:rPr>
          <w:rFonts w:eastAsia="Times New Roman"/>
          <w:color w:val="000000"/>
          <w:sz w:val="24"/>
          <w:szCs w:val="24"/>
        </w:rPr>
        <w:t>id Restrictions-Recall/New Hire</w:t>
      </w:r>
      <w:r w:rsidR="000E6D83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68</w:t>
      </w:r>
    </w:p>
    <w:p w14:paraId="4D069BAE" w14:textId="1C909E92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12.</w:t>
      </w:r>
      <w:r w:rsidR="006E0FD0">
        <w:rPr>
          <w:rFonts w:eastAsia="Times New Roman"/>
          <w:color w:val="000000"/>
          <w:sz w:val="24"/>
          <w:szCs w:val="24"/>
        </w:rPr>
        <w:t>6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Job Bid Restrictions - Demotion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69</w:t>
      </w:r>
    </w:p>
    <w:p w14:paraId="118F3FF3" w14:textId="2E615A0A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12.</w:t>
      </w:r>
      <w:r w:rsidR="006E0FD0">
        <w:rPr>
          <w:rFonts w:eastAsia="Times New Roman"/>
          <w:color w:val="000000"/>
          <w:sz w:val="24"/>
          <w:szCs w:val="24"/>
        </w:rPr>
        <w:t>7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Job Bid Restrictions Waiver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69</w:t>
      </w:r>
    </w:p>
    <w:p w14:paraId="3F9509AB" w14:textId="7CE09B7E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12.</w:t>
      </w:r>
      <w:r w:rsidR="006E0FD0">
        <w:rPr>
          <w:rFonts w:eastAsia="Times New Roman"/>
          <w:color w:val="000000"/>
          <w:sz w:val="24"/>
          <w:szCs w:val="24"/>
        </w:rPr>
        <w:t>8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Job Posting Ratio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70</w:t>
      </w:r>
    </w:p>
    <w:p w14:paraId="53A0CE65" w14:textId="2C5C62C1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F0433">
        <w:rPr>
          <w:rFonts w:eastAsia="Times New Roman"/>
          <w:color w:val="000000"/>
          <w:sz w:val="24"/>
          <w:szCs w:val="24"/>
        </w:rPr>
        <w:t>12.</w:t>
      </w:r>
      <w:r w:rsidR="006E0FD0">
        <w:rPr>
          <w:rFonts w:eastAsia="Times New Roman"/>
          <w:color w:val="000000"/>
          <w:sz w:val="24"/>
          <w:szCs w:val="24"/>
        </w:rPr>
        <w:t>9</w:t>
      </w:r>
      <w:r w:rsidR="00DF0433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Job Bid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70</w:t>
      </w:r>
    </w:p>
    <w:p w14:paraId="5B1ADA66" w14:textId="4F3A9675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12.1</w:t>
      </w:r>
      <w:r w:rsidR="006E0FD0">
        <w:rPr>
          <w:rFonts w:eastAsia="Times New Roman"/>
          <w:color w:val="000000"/>
          <w:sz w:val="24"/>
          <w:szCs w:val="24"/>
        </w:rPr>
        <w:t>0</w:t>
      </w:r>
      <w:r w:rsidR="00DF0433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Post/Bid Procedure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71</w:t>
      </w:r>
    </w:p>
    <w:p w14:paraId="30394F80" w14:textId="56596E0E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12.1</w:t>
      </w:r>
      <w:r w:rsidR="006E0FD0">
        <w:rPr>
          <w:rFonts w:eastAsia="Times New Roman"/>
          <w:color w:val="000000"/>
          <w:sz w:val="24"/>
          <w:szCs w:val="24"/>
        </w:rPr>
        <w:t>1</w:t>
      </w:r>
      <w:r w:rsidR="00DF0433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Reassignment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74</w:t>
      </w:r>
    </w:p>
    <w:p w14:paraId="0DB249DB" w14:textId="3880066F" w:rsidR="006E0FD0" w:rsidRPr="006E0FD0" w:rsidRDefault="006E0FD0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12.12</w:t>
      </w:r>
      <w:r>
        <w:rPr>
          <w:rFonts w:eastAsia="Times New Roman"/>
          <w:color w:val="000000"/>
          <w:sz w:val="24"/>
          <w:szCs w:val="24"/>
        </w:rPr>
        <w:tab/>
        <w:t xml:space="preserve">Canvass </w:t>
      </w:r>
      <w:r>
        <w:rPr>
          <w:rFonts w:eastAsia="Times New Roman"/>
          <w:color w:val="000000"/>
          <w:sz w:val="24"/>
          <w:szCs w:val="24"/>
        </w:rPr>
        <w:tab/>
      </w:r>
    </w:p>
    <w:p w14:paraId="21ABB02D" w14:textId="3FDFF4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12.13</w:t>
      </w:r>
      <w:r w:rsidR="00DF0433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New Hire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74</w:t>
      </w:r>
    </w:p>
    <w:p w14:paraId="52927D8C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12.14</w:t>
      </w:r>
      <w:r w:rsidR="00DF0433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Notification of Openings Filled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75</w:t>
      </w:r>
    </w:p>
    <w:p w14:paraId="58E73D79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12.15</w:t>
      </w:r>
      <w:r w:rsidR="00DF0433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Preferential Hire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75</w:t>
      </w:r>
    </w:p>
    <w:p w14:paraId="3A2E2E16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F0433">
        <w:rPr>
          <w:rFonts w:eastAsia="Times New Roman"/>
          <w:color w:val="000000"/>
          <w:sz w:val="24"/>
          <w:szCs w:val="24"/>
        </w:rPr>
        <w:t>12.16</w:t>
      </w:r>
      <w:r w:rsidR="00DF0433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Definition: Facilities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77</w:t>
      </w:r>
    </w:p>
    <w:p w14:paraId="18AAE7BF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0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13 - Reduction In Force and Layoff</w:t>
      </w:r>
    </w:p>
    <w:p w14:paraId="6F89577C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13.1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Definition of Layoff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77</w:t>
      </w:r>
    </w:p>
    <w:p w14:paraId="02EE2CBB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13.2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Temporary Layoff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78</w:t>
      </w:r>
    </w:p>
    <w:p w14:paraId="0636BF01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13.3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Notice of Layoff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78</w:t>
      </w:r>
    </w:p>
    <w:p w14:paraId="7D4A3E43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13.4</w:t>
      </w:r>
      <w:r w:rsidR="00DF0433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Definitions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78</w:t>
      </w:r>
    </w:p>
    <w:p w14:paraId="24438A51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13.5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Procedure for Reduction in Force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79</w:t>
      </w:r>
    </w:p>
    <w:p w14:paraId="4E1E050A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13.6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Temporary Layoff - Inventory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84</w:t>
      </w:r>
    </w:p>
    <w:p w14:paraId="70B432A3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13.7</w:t>
      </w:r>
      <w:r w:rsidR="000E6D83">
        <w:rPr>
          <w:rFonts w:eastAsia="Times New Roman"/>
          <w:color w:val="000000"/>
          <w:sz w:val="24"/>
          <w:szCs w:val="24"/>
        </w:rPr>
        <w:tab/>
        <w:t>Union Representatives</w:t>
      </w:r>
      <w:r w:rsidR="000E6D83">
        <w:rPr>
          <w:rFonts w:eastAsia="Times New Roman"/>
          <w:color w:val="000000"/>
          <w:sz w:val="24"/>
          <w:szCs w:val="24"/>
        </w:rPr>
        <w:tab/>
        <w:t>84</w:t>
      </w:r>
    </w:p>
    <w:p w14:paraId="4C078788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13.8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Layoff Payments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85</w:t>
      </w:r>
    </w:p>
    <w:p w14:paraId="57E75109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07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14 - Leaves of Absence</w:t>
      </w:r>
    </w:p>
    <w:p w14:paraId="601C9DEF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14.1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Medical Leave of Absence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85</w:t>
      </w:r>
    </w:p>
    <w:p w14:paraId="44E3C798" w14:textId="77777777" w:rsidR="00EC4524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14.2</w:t>
      </w:r>
      <w:r w:rsidR="000E6D83">
        <w:rPr>
          <w:rFonts w:eastAsia="Times New Roman"/>
          <w:color w:val="000000"/>
          <w:sz w:val="24"/>
          <w:szCs w:val="24"/>
        </w:rPr>
        <w:tab/>
        <w:t>Return from Leave</w:t>
      </w:r>
      <w:r w:rsidR="000E6D83">
        <w:rPr>
          <w:rFonts w:eastAsia="Times New Roman"/>
          <w:color w:val="000000"/>
          <w:sz w:val="24"/>
          <w:szCs w:val="24"/>
        </w:rPr>
        <w:tab/>
        <w:t>86</w:t>
      </w:r>
    </w:p>
    <w:p w14:paraId="716CF007" w14:textId="77777777" w:rsidR="002C1496" w:rsidRDefault="002C1496">
      <w:pPr>
        <w:tabs>
          <w:tab w:val="left" w:pos="936"/>
          <w:tab w:val="right" w:pos="4248"/>
        </w:tabs>
        <w:spacing w:line="211" w:lineRule="exact"/>
        <w:ind w:left="28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7B412643" w14:textId="77777777" w:rsidR="002C1496" w:rsidRDefault="002C1496">
      <w:pPr>
        <w:tabs>
          <w:tab w:val="left" w:pos="936"/>
          <w:tab w:val="right" w:pos="4248"/>
        </w:tabs>
        <w:spacing w:line="211" w:lineRule="exact"/>
        <w:ind w:left="28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0D65E3EF" w14:textId="77777777" w:rsidR="002C1496" w:rsidRDefault="002C1496">
      <w:pPr>
        <w:tabs>
          <w:tab w:val="left" w:pos="936"/>
          <w:tab w:val="right" w:pos="4248"/>
        </w:tabs>
        <w:spacing w:line="211" w:lineRule="exact"/>
        <w:ind w:left="28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18E60A97" w14:textId="77777777" w:rsidR="002C1496" w:rsidRPr="00DE0428" w:rsidRDefault="002C1496">
      <w:pPr>
        <w:tabs>
          <w:tab w:val="left" w:pos="936"/>
          <w:tab w:val="right" w:pos="4248"/>
        </w:tabs>
        <w:spacing w:line="211" w:lineRule="exact"/>
        <w:ind w:left="28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4C30F043" w14:textId="77777777" w:rsidR="00EC4524" w:rsidRPr="00DE0428" w:rsidRDefault="00EC4524">
      <w:pPr>
        <w:rPr>
          <w:sz w:val="24"/>
          <w:szCs w:val="24"/>
        </w:rPr>
        <w:sectPr w:rsidR="00EC4524" w:rsidRPr="00DE0428" w:rsidSect="00DE0428">
          <w:footerReference w:type="default" r:id="rId17"/>
          <w:pgSz w:w="12240" w:h="15840" w:code="1"/>
          <w:pgMar w:top="480" w:right="460" w:bottom="360" w:left="442" w:header="720" w:footer="720" w:gutter="0"/>
          <w:cols w:space="720"/>
        </w:sectPr>
      </w:pPr>
    </w:p>
    <w:p w14:paraId="0C7E1708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ab/>
      </w:r>
      <w:r w:rsidR="00D9705D" w:rsidRPr="00DE0428">
        <w:rPr>
          <w:rFonts w:eastAsia="Times New Roman"/>
          <w:color w:val="000000"/>
          <w:sz w:val="24"/>
          <w:szCs w:val="24"/>
        </w:rPr>
        <w:t>14.3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Failure to Return from Leave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87</w:t>
      </w:r>
    </w:p>
    <w:p w14:paraId="5C463578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14.4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Personal Leave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87</w:t>
      </w:r>
    </w:p>
    <w:p w14:paraId="0C7E12D7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14.5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Verification of Leave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87</w:t>
      </w:r>
    </w:p>
    <w:p w14:paraId="5BA57834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14.6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Military Leave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88</w:t>
      </w:r>
    </w:p>
    <w:p w14:paraId="76014245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14.7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Peace Corps Leave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88</w:t>
      </w:r>
    </w:p>
    <w:p w14:paraId="29585A09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14.8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Pregnancy Leave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88</w:t>
      </w:r>
    </w:p>
    <w:p w14:paraId="3D82E69C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14.9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Union, Governmental Leaves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89</w:t>
      </w:r>
    </w:p>
    <w:p w14:paraId="61D5B241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14.10</w:t>
      </w:r>
      <w:r w:rsidR="00154A86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Uni</w:t>
      </w:r>
      <w:r w:rsidR="000E6D83">
        <w:rPr>
          <w:rFonts w:eastAsia="Times New Roman"/>
          <w:color w:val="000000"/>
          <w:sz w:val="24"/>
          <w:szCs w:val="24"/>
        </w:rPr>
        <w:t>on Call-Outs, Temporary Leave</w:t>
      </w:r>
      <w:r w:rsidR="000E6D83">
        <w:rPr>
          <w:rFonts w:eastAsia="Times New Roman"/>
          <w:color w:val="000000"/>
          <w:sz w:val="24"/>
          <w:szCs w:val="24"/>
        </w:rPr>
        <w:tab/>
        <w:t>89</w:t>
      </w:r>
    </w:p>
    <w:p w14:paraId="5E2461AC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14.11</w:t>
      </w:r>
      <w:r w:rsidR="00154A86">
        <w:rPr>
          <w:rFonts w:eastAsia="Times New Roman"/>
          <w:color w:val="000000"/>
          <w:sz w:val="24"/>
          <w:szCs w:val="24"/>
        </w:rPr>
        <w:tab/>
      </w:r>
      <w:r w:rsidR="00154A86" w:rsidRPr="00DE0428">
        <w:rPr>
          <w:rFonts w:eastAsia="Times New Roman"/>
          <w:color w:val="000000"/>
          <w:sz w:val="24"/>
          <w:szCs w:val="24"/>
        </w:rPr>
        <w:t>Family Leave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9</w:t>
      </w:r>
      <w:r w:rsidR="000E6D83">
        <w:rPr>
          <w:rFonts w:eastAsia="Times New Roman"/>
          <w:color w:val="000000"/>
          <w:sz w:val="24"/>
          <w:szCs w:val="24"/>
        </w:rPr>
        <w:t>0</w:t>
      </w:r>
    </w:p>
    <w:p w14:paraId="34C3D934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13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15 - Salary Plan</w:t>
      </w:r>
    </w:p>
    <w:p w14:paraId="587071F0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15.1</w:t>
      </w:r>
      <w:r w:rsidR="000E6D83">
        <w:rPr>
          <w:rFonts w:eastAsia="Times New Roman"/>
          <w:color w:val="000000"/>
          <w:sz w:val="24"/>
          <w:szCs w:val="24"/>
        </w:rPr>
        <w:tab/>
        <w:t>Paid Absence Allowance</w:t>
      </w:r>
      <w:r w:rsidR="000E6D83">
        <w:rPr>
          <w:rFonts w:eastAsia="Times New Roman"/>
          <w:color w:val="000000"/>
          <w:sz w:val="24"/>
          <w:szCs w:val="24"/>
        </w:rPr>
        <w:tab/>
        <w:t>91</w:t>
      </w:r>
    </w:p>
    <w:p w14:paraId="6CCFDA0E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15.2</w:t>
      </w:r>
      <w:r w:rsidR="000E6D83">
        <w:rPr>
          <w:rFonts w:eastAsia="Times New Roman"/>
          <w:color w:val="000000"/>
          <w:sz w:val="24"/>
          <w:szCs w:val="24"/>
        </w:rPr>
        <w:tab/>
        <w:t>Holiday Pay</w:t>
      </w:r>
      <w:r w:rsidR="000E6D83">
        <w:rPr>
          <w:rFonts w:eastAsia="Times New Roman"/>
          <w:color w:val="000000"/>
          <w:sz w:val="24"/>
          <w:szCs w:val="24"/>
        </w:rPr>
        <w:tab/>
        <w:t>97</w:t>
      </w:r>
    </w:p>
    <w:p w14:paraId="7CED2B11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</w:t>
      </w:r>
      <w:r w:rsidR="000E6D83">
        <w:rPr>
          <w:rFonts w:eastAsia="Times New Roman"/>
          <w:color w:val="000000"/>
          <w:sz w:val="24"/>
          <w:szCs w:val="24"/>
        </w:rPr>
        <w:t>5.3</w:t>
      </w:r>
      <w:r w:rsidR="000E6D83">
        <w:rPr>
          <w:rFonts w:eastAsia="Times New Roman"/>
          <w:color w:val="000000"/>
          <w:sz w:val="24"/>
          <w:szCs w:val="24"/>
        </w:rPr>
        <w:tab/>
        <w:t>Jury and Witness Service</w:t>
      </w:r>
      <w:r w:rsidR="000E6D83">
        <w:rPr>
          <w:rFonts w:eastAsia="Times New Roman"/>
          <w:color w:val="000000"/>
          <w:sz w:val="24"/>
          <w:szCs w:val="24"/>
        </w:rPr>
        <w:tab/>
        <w:t>100</w:t>
      </w:r>
    </w:p>
    <w:p w14:paraId="319A1F3E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15.</w:t>
      </w:r>
      <w:r w:rsidR="000E6D83">
        <w:rPr>
          <w:rFonts w:eastAsia="Times New Roman"/>
          <w:color w:val="000000"/>
          <w:sz w:val="24"/>
          <w:szCs w:val="24"/>
        </w:rPr>
        <w:t>4</w:t>
      </w:r>
      <w:r w:rsidR="000E6D83">
        <w:rPr>
          <w:rFonts w:eastAsia="Times New Roman"/>
          <w:color w:val="000000"/>
          <w:sz w:val="24"/>
          <w:szCs w:val="24"/>
        </w:rPr>
        <w:tab/>
        <w:t>Temporary Military Service</w:t>
      </w:r>
      <w:r w:rsidR="000E6D83">
        <w:rPr>
          <w:rFonts w:eastAsia="Times New Roman"/>
          <w:color w:val="000000"/>
          <w:sz w:val="24"/>
          <w:szCs w:val="24"/>
        </w:rPr>
        <w:tab/>
        <w:t>102</w:t>
      </w:r>
    </w:p>
    <w:p w14:paraId="00AD4EF1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 xml:space="preserve">15.5 </w:t>
      </w:r>
      <w:r w:rsidR="00154A86"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Bereavement</w:t>
      </w:r>
      <w:r w:rsidR="000E6D83">
        <w:rPr>
          <w:rFonts w:eastAsia="Times New Roman"/>
          <w:color w:val="000000"/>
          <w:sz w:val="24"/>
          <w:szCs w:val="24"/>
        </w:rPr>
        <w:tab/>
        <w:t>104</w:t>
      </w:r>
    </w:p>
    <w:p w14:paraId="13BA169F" w14:textId="77777777" w:rsidR="00EC4524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 xml:space="preserve">15.6 </w:t>
      </w:r>
      <w:r w:rsidR="00154A86">
        <w:rPr>
          <w:rFonts w:eastAsia="Times New Roman"/>
          <w:color w:val="000000"/>
          <w:sz w:val="24"/>
          <w:szCs w:val="24"/>
        </w:rPr>
        <w:tab/>
        <w:t>Parental Leave</w:t>
      </w:r>
      <w:r w:rsidR="000E6D83">
        <w:rPr>
          <w:rFonts w:eastAsia="Times New Roman"/>
          <w:color w:val="000000"/>
          <w:sz w:val="24"/>
          <w:szCs w:val="24"/>
        </w:rPr>
        <w:tab/>
        <w:t>105</w:t>
      </w:r>
    </w:p>
    <w:p w14:paraId="65028589" w14:textId="77777777" w:rsidR="00154A86" w:rsidRPr="00DE0428" w:rsidRDefault="000E6D83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 xml:space="preserve">15.7 </w:t>
      </w:r>
      <w:r>
        <w:rPr>
          <w:rFonts w:eastAsia="Times New Roman"/>
          <w:color w:val="000000"/>
          <w:sz w:val="24"/>
          <w:szCs w:val="24"/>
        </w:rPr>
        <w:tab/>
        <w:t>General</w:t>
      </w:r>
      <w:r>
        <w:rPr>
          <w:rFonts w:eastAsia="Times New Roman"/>
          <w:color w:val="000000"/>
          <w:sz w:val="24"/>
          <w:szCs w:val="24"/>
        </w:rPr>
        <w:tab/>
        <w:t>106</w:t>
      </w:r>
    </w:p>
    <w:p w14:paraId="2CC9D1D1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13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16 - General</w:t>
      </w:r>
    </w:p>
    <w:p w14:paraId="55831671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16.1</w:t>
      </w:r>
      <w:r w:rsidR="000E6D83">
        <w:rPr>
          <w:rFonts w:eastAsia="Times New Roman"/>
          <w:color w:val="000000"/>
          <w:sz w:val="24"/>
          <w:szCs w:val="24"/>
        </w:rPr>
        <w:tab/>
        <w:t>Supervision Working</w:t>
      </w:r>
      <w:r w:rsidR="000E6D83">
        <w:rPr>
          <w:rFonts w:eastAsia="Times New Roman"/>
          <w:color w:val="000000"/>
          <w:sz w:val="24"/>
          <w:szCs w:val="24"/>
        </w:rPr>
        <w:tab/>
        <w:t>107</w:t>
      </w:r>
    </w:p>
    <w:p w14:paraId="2100CCE3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16.</w:t>
      </w:r>
      <w:r w:rsidR="000E6D83">
        <w:rPr>
          <w:rFonts w:eastAsia="Times New Roman"/>
          <w:color w:val="000000"/>
          <w:sz w:val="24"/>
          <w:szCs w:val="24"/>
        </w:rPr>
        <w:t>2</w:t>
      </w:r>
      <w:r w:rsidR="000E6D83">
        <w:rPr>
          <w:rFonts w:eastAsia="Times New Roman"/>
          <w:color w:val="000000"/>
          <w:sz w:val="24"/>
          <w:szCs w:val="24"/>
        </w:rPr>
        <w:tab/>
        <w:t>Discrimination Prohibition</w:t>
      </w:r>
      <w:r w:rsidR="000E6D83">
        <w:rPr>
          <w:rFonts w:eastAsia="Times New Roman"/>
          <w:color w:val="000000"/>
          <w:sz w:val="24"/>
          <w:szCs w:val="24"/>
        </w:rPr>
        <w:tab/>
        <w:t>109</w:t>
      </w:r>
    </w:p>
    <w:p w14:paraId="36C0E028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16.3</w:t>
      </w:r>
      <w:r w:rsidR="000E6D83">
        <w:rPr>
          <w:rFonts w:eastAsia="Times New Roman"/>
          <w:color w:val="000000"/>
          <w:sz w:val="24"/>
          <w:szCs w:val="24"/>
        </w:rPr>
        <w:tab/>
        <w:t>Savings Clause</w:t>
      </w:r>
      <w:r w:rsidR="000E6D83">
        <w:rPr>
          <w:rFonts w:eastAsia="Times New Roman"/>
          <w:color w:val="000000"/>
          <w:sz w:val="24"/>
          <w:szCs w:val="24"/>
        </w:rPr>
        <w:tab/>
        <w:t>109</w:t>
      </w:r>
    </w:p>
    <w:p w14:paraId="20642125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16.4</w:t>
      </w:r>
      <w:r w:rsidR="000E6D83">
        <w:rPr>
          <w:rFonts w:eastAsia="Times New Roman"/>
          <w:color w:val="000000"/>
          <w:sz w:val="24"/>
          <w:szCs w:val="24"/>
        </w:rPr>
        <w:tab/>
        <w:t>Bulletin Boards</w:t>
      </w:r>
      <w:r w:rsidR="000E6D83">
        <w:rPr>
          <w:rFonts w:eastAsia="Times New Roman"/>
          <w:color w:val="000000"/>
          <w:sz w:val="24"/>
          <w:szCs w:val="24"/>
        </w:rPr>
        <w:tab/>
        <w:t>110</w:t>
      </w:r>
    </w:p>
    <w:p w14:paraId="3C584E46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16.5</w:t>
      </w:r>
      <w:r w:rsidR="000E6D83">
        <w:rPr>
          <w:rFonts w:eastAsia="Times New Roman"/>
          <w:color w:val="000000"/>
          <w:sz w:val="24"/>
          <w:szCs w:val="24"/>
        </w:rPr>
        <w:tab/>
        <w:t>No-Strike: No-Lockout</w:t>
      </w:r>
      <w:r w:rsidR="000E6D83">
        <w:rPr>
          <w:rFonts w:eastAsia="Times New Roman"/>
          <w:color w:val="000000"/>
          <w:sz w:val="24"/>
          <w:szCs w:val="24"/>
        </w:rPr>
        <w:tab/>
        <w:t>110</w:t>
      </w:r>
    </w:p>
    <w:p w14:paraId="22BFB85C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16.6</w:t>
      </w:r>
      <w:r w:rsidR="000E6D83">
        <w:rPr>
          <w:rFonts w:eastAsia="Times New Roman"/>
          <w:color w:val="000000"/>
          <w:sz w:val="24"/>
          <w:szCs w:val="24"/>
        </w:rPr>
        <w:tab/>
        <w:t>Moving Allowance</w:t>
      </w:r>
      <w:r w:rsidR="000E6D83">
        <w:rPr>
          <w:rFonts w:eastAsia="Times New Roman"/>
          <w:color w:val="000000"/>
          <w:sz w:val="24"/>
          <w:szCs w:val="24"/>
        </w:rPr>
        <w:tab/>
        <w:t>111</w:t>
      </w:r>
    </w:p>
    <w:p w14:paraId="30106E99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16.7</w:t>
      </w:r>
      <w:r w:rsidR="000E6D83">
        <w:rPr>
          <w:rFonts w:eastAsia="Times New Roman"/>
          <w:color w:val="000000"/>
          <w:sz w:val="24"/>
          <w:szCs w:val="24"/>
        </w:rPr>
        <w:tab/>
        <w:t>Addresses of Employees</w:t>
      </w:r>
      <w:r w:rsidR="000E6D83">
        <w:rPr>
          <w:rFonts w:eastAsia="Times New Roman"/>
          <w:color w:val="000000"/>
          <w:sz w:val="24"/>
          <w:szCs w:val="24"/>
        </w:rPr>
        <w:tab/>
        <w:t>112</w:t>
      </w:r>
    </w:p>
    <w:p w14:paraId="016FC0DF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16.8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Re</w:t>
      </w:r>
      <w:r w:rsidR="000E6D83">
        <w:rPr>
          <w:rFonts w:eastAsia="Times New Roman"/>
          <w:color w:val="000000"/>
          <w:sz w:val="24"/>
          <w:szCs w:val="24"/>
        </w:rPr>
        <w:t>quired Physical Examinations</w:t>
      </w:r>
      <w:r w:rsidR="000E6D83">
        <w:rPr>
          <w:rFonts w:eastAsia="Times New Roman"/>
          <w:color w:val="000000"/>
          <w:sz w:val="24"/>
          <w:szCs w:val="24"/>
        </w:rPr>
        <w:tab/>
        <w:t>112</w:t>
      </w:r>
    </w:p>
    <w:p w14:paraId="3746E3F5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16.9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Occupational Injury: Pay for S</w:t>
      </w:r>
      <w:r w:rsidR="000E6D83">
        <w:rPr>
          <w:rFonts w:eastAsia="Times New Roman"/>
          <w:color w:val="000000"/>
          <w:sz w:val="24"/>
          <w:szCs w:val="24"/>
        </w:rPr>
        <w:t>hift</w:t>
      </w:r>
      <w:r w:rsidR="000E6D83">
        <w:rPr>
          <w:rFonts w:eastAsia="Times New Roman"/>
          <w:color w:val="000000"/>
          <w:sz w:val="24"/>
          <w:szCs w:val="24"/>
        </w:rPr>
        <w:tab/>
        <w:t>113</w:t>
      </w:r>
    </w:p>
    <w:p w14:paraId="35A409A5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 xml:space="preserve">16.10 </w:t>
      </w:r>
      <w:r w:rsidR="00154A86"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Contract Work</w:t>
      </w:r>
      <w:r w:rsidR="000E6D83">
        <w:rPr>
          <w:rFonts w:eastAsia="Times New Roman"/>
          <w:color w:val="000000"/>
          <w:sz w:val="24"/>
          <w:szCs w:val="24"/>
        </w:rPr>
        <w:tab/>
        <w:t>113</w:t>
      </w:r>
    </w:p>
    <w:p w14:paraId="7112C380" w14:textId="77777777" w:rsidR="00EC4524" w:rsidRDefault="002C1496" w:rsidP="002C1496">
      <w:pPr>
        <w:tabs>
          <w:tab w:val="left" w:pos="720"/>
          <w:tab w:val="left" w:pos="1440"/>
          <w:tab w:val="right" w:pos="7200"/>
        </w:tabs>
        <w:spacing w:before="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 xml:space="preserve">16.11 </w:t>
      </w:r>
      <w:r w:rsidR="00154A86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Off-Shift Classes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134</w:t>
      </w:r>
    </w:p>
    <w:p w14:paraId="77E2E70E" w14:textId="77777777" w:rsidR="002C1496" w:rsidRDefault="002C1496" w:rsidP="002C1496">
      <w:pPr>
        <w:tabs>
          <w:tab w:val="left" w:pos="720"/>
          <w:tab w:val="left" w:pos="1440"/>
          <w:tab w:val="right" w:pos="7200"/>
        </w:tabs>
        <w:spacing w:before="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56C6F11B" w14:textId="77777777" w:rsidR="002C1496" w:rsidRDefault="002C1496">
      <w:pPr>
        <w:tabs>
          <w:tab w:val="right" w:pos="4248"/>
        </w:tabs>
        <w:spacing w:before="2" w:line="210" w:lineRule="exact"/>
        <w:ind w:left="28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291C7DBD" w14:textId="77777777" w:rsidR="002C1496" w:rsidRDefault="002C1496">
      <w:pPr>
        <w:tabs>
          <w:tab w:val="right" w:pos="4248"/>
        </w:tabs>
        <w:spacing w:before="2" w:line="210" w:lineRule="exact"/>
        <w:ind w:left="28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451088D6" w14:textId="77777777" w:rsidR="002C1496" w:rsidRPr="00DE0428" w:rsidRDefault="002C1496">
      <w:pPr>
        <w:tabs>
          <w:tab w:val="right" w:pos="4248"/>
        </w:tabs>
        <w:spacing w:before="2" w:line="210" w:lineRule="exact"/>
        <w:ind w:left="28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265E5708" w14:textId="77777777" w:rsidR="00EC4524" w:rsidRPr="00DE0428" w:rsidRDefault="00EC4524">
      <w:pPr>
        <w:rPr>
          <w:sz w:val="24"/>
          <w:szCs w:val="24"/>
        </w:rPr>
        <w:sectPr w:rsidR="00EC4524" w:rsidRPr="00DE0428" w:rsidSect="00DE0428">
          <w:footerReference w:type="default" r:id="rId18"/>
          <w:pgSz w:w="12240" w:h="15840" w:code="1"/>
          <w:pgMar w:top="480" w:right="460" w:bottom="360" w:left="442" w:header="720" w:footer="720" w:gutter="0"/>
          <w:cols w:space="720"/>
        </w:sectPr>
      </w:pPr>
    </w:p>
    <w:p w14:paraId="0C3D86DB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30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lastRenderedPageBreak/>
        <w:t>Article 17 - Training</w:t>
      </w:r>
    </w:p>
    <w:p w14:paraId="2F6B34D5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17.1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Definitions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134</w:t>
      </w:r>
    </w:p>
    <w:p w14:paraId="3ED6AED7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2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pacing w:val="-1"/>
          <w:sz w:val="24"/>
          <w:szCs w:val="24"/>
        </w:rPr>
        <w:t>17.2</w:t>
      </w:r>
      <w:r w:rsidR="00D9705D" w:rsidRPr="00DE0428">
        <w:rPr>
          <w:rFonts w:eastAsia="Times New Roman"/>
          <w:color w:val="000000"/>
          <w:spacing w:val="-1"/>
          <w:sz w:val="24"/>
          <w:szCs w:val="24"/>
        </w:rPr>
        <w:tab/>
        <w:t>Plant Joint Apprenticeship</w:t>
      </w:r>
    </w:p>
    <w:p w14:paraId="4CFE3151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Committee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136</w:t>
      </w:r>
    </w:p>
    <w:p w14:paraId="4EB6C7A4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17.3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Central Joint Apprenticeship</w:t>
      </w:r>
    </w:p>
    <w:p w14:paraId="5515C8E7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Committee</w:t>
      </w:r>
      <w:r w:rsidR="000E6D83">
        <w:rPr>
          <w:rFonts w:eastAsia="Times New Roman"/>
          <w:color w:val="000000"/>
          <w:sz w:val="24"/>
          <w:szCs w:val="24"/>
        </w:rPr>
        <w:tab/>
        <w:t>140</w:t>
      </w:r>
    </w:p>
    <w:p w14:paraId="3FC91617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2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17.4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 xml:space="preserve">Application for </w:t>
      </w:r>
      <w:r w:rsidR="000E6D83">
        <w:rPr>
          <w:rFonts w:eastAsia="Times New Roman"/>
          <w:color w:val="000000"/>
          <w:sz w:val="24"/>
          <w:szCs w:val="24"/>
        </w:rPr>
        <w:t>Apprenticeship</w:t>
      </w:r>
      <w:r w:rsidR="000E6D83">
        <w:rPr>
          <w:rFonts w:eastAsia="Times New Roman"/>
          <w:color w:val="000000"/>
          <w:sz w:val="24"/>
          <w:szCs w:val="24"/>
        </w:rPr>
        <w:tab/>
        <w:t>142</w:t>
      </w:r>
    </w:p>
    <w:p w14:paraId="206157D5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17.5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Eligibility Requirements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142</w:t>
      </w:r>
    </w:p>
    <w:p w14:paraId="51735A4C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17.6</w:t>
      </w:r>
      <w:r w:rsidR="00D9705D" w:rsidRPr="00DE0428"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Entry into an Apprenticeship</w:t>
      </w:r>
      <w:r w:rsidR="000E6D83">
        <w:rPr>
          <w:rFonts w:eastAsia="Times New Roman"/>
          <w:color w:val="000000"/>
          <w:sz w:val="24"/>
          <w:szCs w:val="24"/>
        </w:rPr>
        <w:tab/>
        <w:t>143</w:t>
      </w:r>
    </w:p>
    <w:p w14:paraId="515C003B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17.7</w:t>
      </w:r>
      <w:r w:rsidR="000E6D83">
        <w:rPr>
          <w:rFonts w:eastAsia="Times New Roman"/>
          <w:color w:val="000000"/>
          <w:sz w:val="24"/>
          <w:szCs w:val="24"/>
        </w:rPr>
        <w:tab/>
        <w:t>Terms of Apprenticeship</w:t>
      </w:r>
      <w:r w:rsidR="000E6D83">
        <w:rPr>
          <w:rFonts w:eastAsia="Times New Roman"/>
          <w:color w:val="000000"/>
          <w:sz w:val="24"/>
          <w:szCs w:val="24"/>
        </w:rPr>
        <w:tab/>
        <w:t>144</w:t>
      </w:r>
    </w:p>
    <w:p w14:paraId="5181C37B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2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17.8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Ap</w:t>
      </w:r>
      <w:r w:rsidR="000E6D83">
        <w:rPr>
          <w:rFonts w:eastAsia="Times New Roman"/>
          <w:color w:val="000000"/>
          <w:sz w:val="24"/>
          <w:szCs w:val="24"/>
        </w:rPr>
        <w:t>prentice Reductions and Returns</w:t>
      </w:r>
      <w:r w:rsidR="000E6D83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144</w:t>
      </w:r>
    </w:p>
    <w:p w14:paraId="7A351CAC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 xml:space="preserve">17.9 </w:t>
      </w:r>
      <w:r w:rsidR="00154A86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Wages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14</w:t>
      </w:r>
      <w:r w:rsidR="000E6D83">
        <w:rPr>
          <w:rFonts w:eastAsia="Times New Roman"/>
          <w:color w:val="000000"/>
          <w:sz w:val="24"/>
          <w:szCs w:val="24"/>
        </w:rPr>
        <w:t>6</w:t>
      </w:r>
    </w:p>
    <w:p w14:paraId="6299EE44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 xml:space="preserve">17.10 </w:t>
      </w:r>
      <w:r w:rsidR="00154A86"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Supervision of Apprentices</w:t>
      </w:r>
      <w:r w:rsidR="000E6D83">
        <w:rPr>
          <w:rFonts w:eastAsia="Times New Roman"/>
          <w:color w:val="000000"/>
          <w:sz w:val="24"/>
          <w:szCs w:val="24"/>
        </w:rPr>
        <w:tab/>
        <w:t>146</w:t>
      </w:r>
    </w:p>
    <w:p w14:paraId="4656833D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 xml:space="preserve">17.11 </w:t>
      </w:r>
      <w:r w:rsidR="00154A86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Tools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146</w:t>
      </w:r>
    </w:p>
    <w:p w14:paraId="7FF5A182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2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 xml:space="preserve">17.12 </w:t>
      </w:r>
      <w:r w:rsidR="00154A86"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Placement Upon Graduation</w:t>
      </w:r>
      <w:r w:rsidR="000E6D83">
        <w:rPr>
          <w:rFonts w:eastAsia="Times New Roman"/>
          <w:color w:val="000000"/>
          <w:sz w:val="24"/>
          <w:szCs w:val="24"/>
        </w:rPr>
        <w:tab/>
        <w:t>147</w:t>
      </w:r>
    </w:p>
    <w:p w14:paraId="0D41FD14" w14:textId="22839B7B" w:rsidR="00EC4524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 xml:space="preserve">17.13 </w:t>
      </w:r>
      <w:r w:rsidR="00154A86"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Ap</w:t>
      </w:r>
      <w:r w:rsidR="000E6D83">
        <w:rPr>
          <w:rFonts w:eastAsia="Times New Roman"/>
          <w:color w:val="000000"/>
          <w:sz w:val="24"/>
          <w:szCs w:val="24"/>
        </w:rPr>
        <w:t>prentice Programs Not Listed</w:t>
      </w:r>
      <w:r w:rsidR="000E6D83">
        <w:rPr>
          <w:rFonts w:eastAsia="Times New Roman"/>
          <w:color w:val="000000"/>
          <w:sz w:val="24"/>
          <w:szCs w:val="24"/>
        </w:rPr>
        <w:tab/>
        <w:t>148</w:t>
      </w:r>
    </w:p>
    <w:p w14:paraId="2DF07847" w14:textId="79888978" w:rsidR="006E0FD0" w:rsidRPr="00DE0428" w:rsidRDefault="006E0FD0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17.14</w:t>
      </w:r>
      <w:r>
        <w:rPr>
          <w:rFonts w:eastAsia="Times New Roman"/>
          <w:color w:val="000000"/>
          <w:sz w:val="24"/>
          <w:szCs w:val="24"/>
        </w:rPr>
        <w:tab/>
        <w:t>Training Programs</w:t>
      </w:r>
      <w:r>
        <w:rPr>
          <w:rFonts w:eastAsia="Times New Roman"/>
          <w:color w:val="000000"/>
          <w:sz w:val="24"/>
          <w:szCs w:val="24"/>
        </w:rPr>
        <w:tab/>
      </w:r>
    </w:p>
    <w:p w14:paraId="37969DB1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07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DE0428">
        <w:rPr>
          <w:rFonts w:eastAsia="Times New Roman"/>
          <w:color w:val="000000"/>
          <w:spacing w:val="-1"/>
          <w:sz w:val="24"/>
          <w:szCs w:val="24"/>
        </w:rPr>
        <w:t>Article 18 - Wages</w:t>
      </w:r>
    </w:p>
    <w:p w14:paraId="282C5656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2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18.1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Rates of Pay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148</w:t>
      </w:r>
    </w:p>
    <w:p w14:paraId="47F8DC36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18.2</w:t>
      </w:r>
      <w:r w:rsidR="00D9705D" w:rsidRPr="00DE0428">
        <w:rPr>
          <w:rFonts w:eastAsia="Times New Roman"/>
          <w:color w:val="000000"/>
          <w:sz w:val="24"/>
          <w:szCs w:val="24"/>
        </w:rPr>
        <w:tab/>
      </w:r>
      <w:r w:rsidR="00154A86" w:rsidRPr="00DE0428">
        <w:rPr>
          <w:rFonts w:eastAsia="Times New Roman"/>
          <w:color w:val="000000"/>
          <w:sz w:val="24"/>
          <w:szCs w:val="24"/>
        </w:rPr>
        <w:t>Temporary Assignment</w:t>
      </w:r>
      <w:r w:rsidR="000E6D83">
        <w:rPr>
          <w:rFonts w:eastAsia="Times New Roman"/>
          <w:color w:val="000000"/>
          <w:sz w:val="24"/>
          <w:szCs w:val="24"/>
        </w:rPr>
        <w:tab/>
        <w:t>150</w:t>
      </w:r>
    </w:p>
    <w:p w14:paraId="3124DB96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18.3</w:t>
      </w:r>
      <w:r w:rsidR="00D9705D" w:rsidRPr="00DE0428">
        <w:rPr>
          <w:rFonts w:eastAsia="Times New Roman"/>
          <w:color w:val="000000"/>
          <w:sz w:val="24"/>
          <w:szCs w:val="24"/>
        </w:rPr>
        <w:tab/>
      </w:r>
      <w:r w:rsidR="00154A86" w:rsidRPr="00DE0428">
        <w:rPr>
          <w:rFonts w:eastAsia="Times New Roman"/>
          <w:color w:val="000000"/>
          <w:sz w:val="24"/>
          <w:szCs w:val="24"/>
        </w:rPr>
        <w:t>Negotiation of Job Classifications</w:t>
      </w:r>
      <w:r w:rsidR="000E6D83">
        <w:rPr>
          <w:rFonts w:eastAsia="Times New Roman"/>
          <w:color w:val="000000"/>
          <w:sz w:val="24"/>
          <w:szCs w:val="24"/>
        </w:rPr>
        <w:tab/>
        <w:t>151</w:t>
      </w:r>
    </w:p>
    <w:p w14:paraId="6E08C668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18.4</w:t>
      </w:r>
      <w:r w:rsidR="00D9705D" w:rsidRPr="00DE0428">
        <w:rPr>
          <w:rFonts w:eastAsia="Times New Roman"/>
          <w:color w:val="000000"/>
          <w:sz w:val="24"/>
          <w:szCs w:val="24"/>
        </w:rPr>
        <w:tab/>
      </w:r>
      <w:r w:rsidR="00154A86">
        <w:rPr>
          <w:rFonts w:eastAsia="Times New Roman"/>
          <w:color w:val="000000"/>
          <w:sz w:val="24"/>
          <w:szCs w:val="24"/>
        </w:rPr>
        <w:t>Purpose of Job Descriptions</w:t>
      </w:r>
      <w:r w:rsidR="000E6D83">
        <w:rPr>
          <w:rFonts w:eastAsia="Times New Roman"/>
          <w:color w:val="000000"/>
          <w:sz w:val="24"/>
          <w:szCs w:val="24"/>
        </w:rPr>
        <w:tab/>
        <w:t>155</w:t>
      </w:r>
    </w:p>
    <w:p w14:paraId="61B07778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13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Article 19 - Duration</w:t>
      </w:r>
    </w:p>
    <w:p w14:paraId="49E421D1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19.1</w:t>
      </w:r>
      <w:r w:rsidR="000E6D83">
        <w:rPr>
          <w:rFonts w:eastAsia="Times New Roman"/>
          <w:color w:val="000000"/>
          <w:sz w:val="24"/>
          <w:szCs w:val="24"/>
        </w:rPr>
        <w:tab/>
        <w:t>Duration</w:t>
      </w:r>
      <w:r w:rsidR="000E6D83">
        <w:rPr>
          <w:rFonts w:eastAsia="Times New Roman"/>
          <w:color w:val="000000"/>
          <w:sz w:val="24"/>
          <w:szCs w:val="24"/>
        </w:rPr>
        <w:tab/>
        <w:t>154</w:t>
      </w:r>
    </w:p>
    <w:p w14:paraId="4FF225FE" w14:textId="77777777" w:rsidR="00EC4524" w:rsidRPr="00DE0428" w:rsidRDefault="00D9705D" w:rsidP="002C1496">
      <w:pPr>
        <w:tabs>
          <w:tab w:val="left" w:pos="720"/>
          <w:tab w:val="left" w:pos="1440"/>
          <w:tab w:val="right" w:pos="7200"/>
        </w:tabs>
        <w:spacing w:before="213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Letters of Agreement</w:t>
      </w:r>
    </w:p>
    <w:p w14:paraId="17A85DAA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 xml:space="preserve">LOA 1 </w:t>
      </w:r>
      <w:r w:rsidR="00D9705D" w:rsidRPr="00154A86">
        <w:rPr>
          <w:rFonts w:eastAsia="Times New Roman"/>
          <w:color w:val="000000"/>
          <w:sz w:val="24"/>
          <w:szCs w:val="24"/>
        </w:rPr>
        <w:t>Arbitrator Selection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157</w:t>
      </w:r>
    </w:p>
    <w:p w14:paraId="311DF4D0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Appendix to LOA 1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158</w:t>
      </w:r>
    </w:p>
    <w:p w14:paraId="65458FED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LOA 2 Reslotting of Jobs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161</w:t>
      </w:r>
    </w:p>
    <w:p w14:paraId="38AF5210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spacing w:before="2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LOA 3 Waiver of Time Limits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162</w:t>
      </w:r>
    </w:p>
    <w:p w14:paraId="38EBF6EC" w14:textId="77777777" w:rsidR="00EC4524" w:rsidRPr="00DE0428" w:rsidRDefault="002C1496" w:rsidP="002C1496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LOA 4 Union Education Scholarships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163</w:t>
      </w:r>
    </w:p>
    <w:p w14:paraId="4F6C7DAC" w14:textId="77777777" w:rsidR="00EC4524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LOA 5 Employee Involvement</w:t>
      </w:r>
      <w:r w:rsidR="00D9705D" w:rsidRPr="00DE0428">
        <w:rPr>
          <w:rFonts w:eastAsia="Times New Roman"/>
          <w:color w:val="000000"/>
          <w:sz w:val="24"/>
          <w:szCs w:val="24"/>
        </w:rPr>
        <w:tab/>
        <w:t>164</w:t>
      </w:r>
    </w:p>
    <w:p w14:paraId="101E0355" w14:textId="77777777" w:rsidR="002C1496" w:rsidRDefault="002C1496" w:rsidP="002C149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</w:p>
    <w:p w14:paraId="6A72912B" w14:textId="77777777" w:rsidR="002C1496" w:rsidRDefault="002C1496">
      <w:pPr>
        <w:tabs>
          <w:tab w:val="right" w:pos="4248"/>
        </w:tabs>
        <w:spacing w:before="1" w:line="210" w:lineRule="exact"/>
        <w:ind w:left="288"/>
        <w:textAlignment w:val="baseline"/>
        <w:rPr>
          <w:rFonts w:eastAsia="Times New Roman"/>
          <w:color w:val="000000"/>
          <w:sz w:val="24"/>
          <w:szCs w:val="24"/>
        </w:rPr>
      </w:pPr>
    </w:p>
    <w:p w14:paraId="48380ECA" w14:textId="77777777" w:rsidR="002C1496" w:rsidRPr="00DE0428" w:rsidRDefault="002C1496">
      <w:pPr>
        <w:tabs>
          <w:tab w:val="right" w:pos="4248"/>
        </w:tabs>
        <w:spacing w:before="1" w:line="210" w:lineRule="exact"/>
        <w:ind w:left="288"/>
        <w:textAlignment w:val="baseline"/>
        <w:rPr>
          <w:rFonts w:eastAsia="Times New Roman"/>
          <w:color w:val="000000"/>
          <w:sz w:val="24"/>
          <w:szCs w:val="24"/>
        </w:rPr>
      </w:pPr>
    </w:p>
    <w:p w14:paraId="299C3200" w14:textId="77777777" w:rsidR="00EC4524" w:rsidRPr="00DE0428" w:rsidRDefault="00EC4524">
      <w:pPr>
        <w:rPr>
          <w:sz w:val="24"/>
          <w:szCs w:val="24"/>
        </w:rPr>
        <w:sectPr w:rsidR="00EC4524" w:rsidRPr="00DE0428" w:rsidSect="00DE0428">
          <w:footerReference w:type="default" r:id="rId19"/>
          <w:pgSz w:w="12240" w:h="15840" w:code="1"/>
          <w:pgMar w:top="480" w:right="462" w:bottom="360" w:left="440" w:header="720" w:footer="720" w:gutter="0"/>
          <w:cols w:space="720"/>
        </w:sectPr>
      </w:pPr>
    </w:p>
    <w:p w14:paraId="683702F0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30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ab/>
      </w:r>
      <w:r w:rsidRPr="00DE0428">
        <w:rPr>
          <w:rFonts w:eastAsia="Times New Roman"/>
          <w:color w:val="000000"/>
          <w:spacing w:val="2"/>
          <w:sz w:val="24"/>
          <w:szCs w:val="24"/>
        </w:rPr>
        <w:t>LOA 6 Equal Employment Opportunity</w:t>
      </w:r>
    </w:p>
    <w:p w14:paraId="2178A255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Committee</w:t>
      </w:r>
      <w:r w:rsidRPr="00DE0428">
        <w:rPr>
          <w:rFonts w:eastAsia="Times New Roman"/>
          <w:color w:val="000000"/>
          <w:sz w:val="24"/>
          <w:szCs w:val="24"/>
        </w:rPr>
        <w:tab/>
        <w:t>165</w:t>
      </w:r>
    </w:p>
    <w:p w14:paraId="2BF854FF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2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LOA 7</w:t>
      </w:r>
      <w:r w:rsidR="000E6D83">
        <w:rPr>
          <w:rFonts w:eastAsia="Times New Roman"/>
          <w:color w:val="000000"/>
          <w:sz w:val="24"/>
          <w:szCs w:val="24"/>
        </w:rPr>
        <w:t xml:space="preserve"> Governmental Agency Rulings</w:t>
      </w:r>
      <w:r w:rsidR="000E6D83">
        <w:rPr>
          <w:rFonts w:eastAsia="Times New Roman"/>
          <w:color w:val="000000"/>
          <w:sz w:val="24"/>
          <w:szCs w:val="24"/>
        </w:rPr>
        <w:tab/>
        <w:t>170</w:t>
      </w:r>
    </w:p>
    <w:p w14:paraId="70E1845D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LOA 8 Protective Clothing</w:t>
      </w:r>
      <w:r w:rsidRPr="00DE0428">
        <w:rPr>
          <w:rFonts w:eastAsia="Times New Roman"/>
          <w:color w:val="000000"/>
          <w:sz w:val="24"/>
          <w:szCs w:val="24"/>
        </w:rPr>
        <w:tab/>
        <w:t>170</w:t>
      </w:r>
    </w:p>
    <w:p w14:paraId="169FD9CD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LOA 9 Notice of Contracted Work</w:t>
      </w:r>
      <w:r w:rsidRPr="00DE0428">
        <w:rPr>
          <w:rFonts w:eastAsia="Times New Roman"/>
          <w:color w:val="000000"/>
          <w:sz w:val="24"/>
          <w:szCs w:val="24"/>
        </w:rPr>
        <w:tab/>
        <w:t>171</w:t>
      </w:r>
    </w:p>
    <w:p w14:paraId="0D734440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LOA 10 Reinstatement of Grievances</w:t>
      </w:r>
      <w:r w:rsidRPr="00DE0428">
        <w:rPr>
          <w:rFonts w:eastAsia="Times New Roman"/>
          <w:color w:val="000000"/>
          <w:sz w:val="24"/>
          <w:szCs w:val="24"/>
        </w:rPr>
        <w:tab/>
        <w:t>172</w:t>
      </w:r>
    </w:p>
    <w:p w14:paraId="1A0DF643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2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LOA 11 Returns to the Unit</w:t>
      </w:r>
      <w:r w:rsidR="000E6D83">
        <w:rPr>
          <w:rFonts w:eastAsia="Times New Roman"/>
          <w:color w:val="000000"/>
          <w:sz w:val="24"/>
          <w:szCs w:val="24"/>
        </w:rPr>
        <w:tab/>
        <w:t>174</w:t>
      </w:r>
    </w:p>
    <w:p w14:paraId="24AD25DC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 xml:space="preserve">LOA 12 Lockout, Hazardous </w:t>
      </w:r>
      <w:r w:rsidR="000E6D83">
        <w:rPr>
          <w:rFonts w:eastAsia="Times New Roman"/>
          <w:color w:val="000000"/>
          <w:sz w:val="24"/>
          <w:szCs w:val="24"/>
        </w:rPr>
        <w:t>Material</w:t>
      </w:r>
      <w:r w:rsidR="000E6D83">
        <w:rPr>
          <w:rFonts w:eastAsia="Times New Roman"/>
          <w:color w:val="000000"/>
          <w:sz w:val="24"/>
          <w:szCs w:val="24"/>
        </w:rPr>
        <w:tab/>
        <w:t>176</w:t>
      </w:r>
    </w:p>
    <w:p w14:paraId="21922145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LOA 13 Training Stations</w:t>
      </w:r>
      <w:r w:rsidR="000E6D83">
        <w:rPr>
          <w:rFonts w:eastAsia="Times New Roman"/>
          <w:color w:val="000000"/>
          <w:sz w:val="24"/>
          <w:szCs w:val="24"/>
        </w:rPr>
        <w:tab/>
        <w:t>179</w:t>
      </w:r>
    </w:p>
    <w:p w14:paraId="7E131E51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LOA 14 Arbitration Scheduling</w:t>
      </w:r>
      <w:r w:rsidRPr="00DE0428">
        <w:rPr>
          <w:rFonts w:eastAsia="Times New Roman"/>
          <w:color w:val="000000"/>
          <w:sz w:val="24"/>
          <w:szCs w:val="24"/>
        </w:rPr>
        <w:tab/>
        <w:t>180</w:t>
      </w:r>
    </w:p>
    <w:p w14:paraId="3E7F09DA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2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LOA 15 Contract Work</w:t>
      </w:r>
      <w:r w:rsidR="000E6D83">
        <w:rPr>
          <w:rFonts w:eastAsia="Times New Roman"/>
          <w:color w:val="000000"/>
          <w:sz w:val="24"/>
          <w:szCs w:val="24"/>
        </w:rPr>
        <w:tab/>
        <w:t>182</w:t>
      </w:r>
    </w:p>
    <w:p w14:paraId="2AA9D6EC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LOA 16 Vacation Use</w:t>
      </w:r>
      <w:r w:rsidR="000E6D83">
        <w:rPr>
          <w:rFonts w:eastAsia="Times New Roman"/>
          <w:color w:val="000000"/>
          <w:sz w:val="24"/>
          <w:szCs w:val="24"/>
        </w:rPr>
        <w:tab/>
        <w:t>183</w:t>
      </w:r>
    </w:p>
    <w:p w14:paraId="50A6F6B2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LOA 17 Training Stations - Students</w:t>
      </w:r>
    </w:p>
    <w:p w14:paraId="3052F823" w14:textId="77777777" w:rsidR="00D9705D" w:rsidRDefault="00D9705D" w:rsidP="00D9705D">
      <w:pPr>
        <w:tabs>
          <w:tab w:val="left" w:pos="720"/>
          <w:tab w:val="left" w:pos="1440"/>
          <w:tab w:val="right" w:pos="7200"/>
        </w:tabs>
        <w:spacing w:before="3"/>
        <w:ind w:left="72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&amp; Teachers</w:t>
      </w:r>
      <w:r w:rsidR="000E6D83">
        <w:rPr>
          <w:rFonts w:eastAsia="Times New Roman"/>
          <w:color w:val="000000"/>
          <w:sz w:val="24"/>
          <w:szCs w:val="24"/>
        </w:rPr>
        <w:tab/>
        <w:t>183</w:t>
      </w:r>
      <w:r w:rsidRPr="00DE0428">
        <w:rPr>
          <w:rFonts w:eastAsia="Times New Roman"/>
          <w:color w:val="000000"/>
          <w:sz w:val="24"/>
          <w:szCs w:val="24"/>
        </w:rPr>
        <w:t xml:space="preserve"> </w:t>
      </w:r>
    </w:p>
    <w:p w14:paraId="7A0618A6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3"/>
        <w:ind w:left="720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t>LOA 18 Grievance Prevention and</w:t>
      </w:r>
    </w:p>
    <w:p w14:paraId="56EC9283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Resolution</w:t>
      </w:r>
      <w:r w:rsidR="000E6D83">
        <w:rPr>
          <w:rFonts w:eastAsia="Times New Roman"/>
          <w:color w:val="000000"/>
          <w:sz w:val="24"/>
          <w:szCs w:val="24"/>
        </w:rPr>
        <w:tab/>
        <w:t>184</w:t>
      </w:r>
    </w:p>
    <w:p w14:paraId="4CBD8F52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LOA 19 Prior Arbitratio</w:t>
      </w:r>
      <w:r w:rsidR="000E6D83">
        <w:rPr>
          <w:rFonts w:eastAsia="Times New Roman"/>
          <w:color w:val="000000"/>
          <w:sz w:val="24"/>
          <w:szCs w:val="24"/>
        </w:rPr>
        <w:t>n - Section 12.1</w:t>
      </w:r>
      <w:r w:rsidR="000E6D83">
        <w:rPr>
          <w:rFonts w:eastAsia="Times New Roman"/>
          <w:color w:val="000000"/>
          <w:sz w:val="24"/>
          <w:szCs w:val="24"/>
        </w:rPr>
        <w:tab/>
        <w:t>191</w:t>
      </w:r>
    </w:p>
    <w:p w14:paraId="1F300D90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LOA 20 Retention Rate</w:t>
      </w:r>
      <w:r w:rsidR="000E6D83">
        <w:rPr>
          <w:rFonts w:eastAsia="Times New Roman"/>
          <w:color w:val="000000"/>
          <w:sz w:val="24"/>
          <w:szCs w:val="24"/>
        </w:rPr>
        <w:tab/>
        <w:t>191</w:t>
      </w:r>
    </w:p>
    <w:p w14:paraId="11851FD0" w14:textId="77777777" w:rsidR="0064376D" w:rsidRDefault="00D9705D" w:rsidP="00D9705D">
      <w:pPr>
        <w:tabs>
          <w:tab w:val="left" w:pos="720"/>
          <w:tab w:val="left" w:pos="1440"/>
          <w:tab w:val="right" w:pos="7200"/>
        </w:tabs>
        <w:ind w:right="216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 xml:space="preserve">LOA 21 Rewards and Recognition Programs </w:t>
      </w:r>
      <w:r w:rsidR="0064376D"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194</w:t>
      </w:r>
    </w:p>
    <w:p w14:paraId="3B222184" w14:textId="77777777" w:rsidR="00EC4524" w:rsidRPr="00DE0428" w:rsidRDefault="0064376D" w:rsidP="00D9705D">
      <w:pPr>
        <w:tabs>
          <w:tab w:val="left" w:pos="720"/>
          <w:tab w:val="left" w:pos="1440"/>
          <w:tab w:val="right" w:pos="7200"/>
        </w:tabs>
        <w:ind w:right="216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9705D" w:rsidRPr="00DE0428">
        <w:rPr>
          <w:rFonts w:eastAsia="Times New Roman"/>
          <w:color w:val="000000"/>
          <w:sz w:val="24"/>
          <w:szCs w:val="24"/>
        </w:rPr>
        <w:t>LOA 22 Medical Restrictions</w:t>
      </w:r>
    </w:p>
    <w:p w14:paraId="276C8C36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154A86">
        <w:rPr>
          <w:rFonts w:eastAsia="Times New Roman"/>
          <w:color w:val="000000"/>
          <w:sz w:val="24"/>
          <w:szCs w:val="24"/>
        </w:rPr>
        <w:tab/>
      </w:r>
      <w:r w:rsidR="000E6D83">
        <w:rPr>
          <w:rFonts w:eastAsia="Times New Roman"/>
          <w:color w:val="000000"/>
          <w:sz w:val="24"/>
          <w:szCs w:val="24"/>
        </w:rPr>
        <w:t>Laid-off Employees</w:t>
      </w:r>
      <w:r w:rsidR="000E6D83">
        <w:rPr>
          <w:rFonts w:eastAsia="Times New Roman"/>
          <w:color w:val="000000"/>
          <w:sz w:val="24"/>
          <w:szCs w:val="24"/>
        </w:rPr>
        <w:tab/>
        <w:t>195</w:t>
      </w:r>
    </w:p>
    <w:p w14:paraId="0A4BC37F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LOA 23 Cate</w:t>
      </w:r>
      <w:r w:rsidR="000E6D83">
        <w:rPr>
          <w:rFonts w:eastAsia="Times New Roman"/>
          <w:color w:val="000000"/>
          <w:sz w:val="24"/>
          <w:szCs w:val="24"/>
        </w:rPr>
        <w:t>rpillar Job Security Program</w:t>
      </w:r>
      <w:r w:rsidR="000E6D83">
        <w:rPr>
          <w:rFonts w:eastAsia="Times New Roman"/>
          <w:color w:val="000000"/>
          <w:sz w:val="24"/>
          <w:szCs w:val="24"/>
        </w:rPr>
        <w:tab/>
        <w:t>196</w:t>
      </w:r>
    </w:p>
    <w:p w14:paraId="17978461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2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LOA 24 Plant Closing Restriction</w:t>
      </w:r>
      <w:r w:rsidRPr="00DE0428">
        <w:rPr>
          <w:rFonts w:eastAsia="Times New Roman"/>
          <w:color w:val="000000"/>
          <w:sz w:val="24"/>
          <w:szCs w:val="24"/>
        </w:rPr>
        <w:tab/>
        <w:t>209</w:t>
      </w:r>
    </w:p>
    <w:p w14:paraId="2ABE3B48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1A234F">
        <w:rPr>
          <w:rFonts w:eastAsia="Times New Roman"/>
          <w:color w:val="000000"/>
          <w:sz w:val="24"/>
          <w:szCs w:val="24"/>
        </w:rPr>
        <w:t>LOA 25 Mediation</w:t>
      </w:r>
      <w:r w:rsidR="001A234F">
        <w:rPr>
          <w:rFonts w:eastAsia="Times New Roman"/>
          <w:color w:val="000000"/>
          <w:sz w:val="24"/>
          <w:szCs w:val="24"/>
        </w:rPr>
        <w:tab/>
        <w:t>210</w:t>
      </w:r>
    </w:p>
    <w:p w14:paraId="5EF4FBEA" w14:textId="78AC432B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 xml:space="preserve">LOA 26 </w:t>
      </w:r>
      <w:r w:rsidR="006E0FD0">
        <w:rPr>
          <w:rFonts w:eastAsia="Times New Roman"/>
          <w:color w:val="000000"/>
          <w:sz w:val="24"/>
          <w:szCs w:val="24"/>
        </w:rPr>
        <w:t>Lump Sum Payments</w:t>
      </w:r>
      <w:r w:rsidRPr="00DE0428">
        <w:rPr>
          <w:rFonts w:eastAsia="Times New Roman"/>
          <w:color w:val="000000"/>
          <w:sz w:val="24"/>
          <w:szCs w:val="24"/>
        </w:rPr>
        <w:tab/>
        <w:t>21</w:t>
      </w:r>
      <w:r w:rsidR="001A234F">
        <w:rPr>
          <w:rFonts w:eastAsia="Times New Roman"/>
          <w:color w:val="000000"/>
          <w:sz w:val="24"/>
          <w:szCs w:val="24"/>
        </w:rPr>
        <w:t>3</w:t>
      </w:r>
    </w:p>
    <w:p w14:paraId="77713A23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LOA 27 Supplemental Employees</w:t>
      </w:r>
      <w:r w:rsidRPr="00DE0428">
        <w:rPr>
          <w:rFonts w:eastAsia="Times New Roman"/>
          <w:color w:val="000000"/>
          <w:sz w:val="24"/>
          <w:szCs w:val="24"/>
        </w:rPr>
        <w:tab/>
        <w:t>213</w:t>
      </w:r>
    </w:p>
    <w:p w14:paraId="4DD053C4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2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1A234F">
        <w:rPr>
          <w:rFonts w:eastAsia="Times New Roman"/>
          <w:color w:val="000000"/>
          <w:sz w:val="24"/>
          <w:szCs w:val="24"/>
        </w:rPr>
        <w:t>LOA 28 Temporary Assignments</w:t>
      </w:r>
      <w:r w:rsidR="001A234F">
        <w:rPr>
          <w:rFonts w:eastAsia="Times New Roman"/>
          <w:color w:val="000000"/>
          <w:sz w:val="24"/>
          <w:szCs w:val="24"/>
        </w:rPr>
        <w:tab/>
        <w:t>218</w:t>
      </w:r>
    </w:p>
    <w:p w14:paraId="4C2A5434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 xml:space="preserve">LOA 29 </w:t>
      </w:r>
      <w:r w:rsidR="00154A86">
        <w:rPr>
          <w:rFonts w:eastAsia="Times New Roman"/>
          <w:color w:val="000000"/>
          <w:sz w:val="24"/>
          <w:szCs w:val="24"/>
        </w:rPr>
        <w:t>Employee Commitment to Business Success</w:t>
      </w:r>
      <w:r w:rsidRPr="00DE0428">
        <w:rPr>
          <w:rFonts w:eastAsia="Times New Roman"/>
          <w:color w:val="000000"/>
          <w:sz w:val="24"/>
          <w:szCs w:val="24"/>
        </w:rPr>
        <w:tab/>
        <w:t>219</w:t>
      </w:r>
    </w:p>
    <w:p w14:paraId="0EED2C1B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 xml:space="preserve">LOA 30 </w:t>
      </w:r>
      <w:r w:rsidR="00154A86">
        <w:rPr>
          <w:rFonts w:eastAsia="Times New Roman"/>
          <w:color w:val="000000"/>
          <w:sz w:val="24"/>
          <w:szCs w:val="24"/>
        </w:rPr>
        <w:t>Voluntary Separation Package</w:t>
      </w:r>
      <w:r w:rsidR="001A234F">
        <w:rPr>
          <w:rFonts w:eastAsia="Times New Roman"/>
          <w:color w:val="000000"/>
          <w:sz w:val="24"/>
          <w:szCs w:val="24"/>
        </w:rPr>
        <w:tab/>
        <w:t>219</w:t>
      </w:r>
    </w:p>
    <w:p w14:paraId="3BC1B9C9" w14:textId="4531637F" w:rsidR="00EC4524" w:rsidRPr="00DE0428" w:rsidRDefault="00D9705D" w:rsidP="00154A86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 xml:space="preserve">LOA 31 </w:t>
      </w:r>
      <w:r w:rsidR="006E0FD0">
        <w:rPr>
          <w:rFonts w:eastAsia="Times New Roman"/>
          <w:color w:val="000000"/>
          <w:sz w:val="24"/>
          <w:szCs w:val="24"/>
        </w:rPr>
        <w:t>Hiring</w:t>
      </w:r>
      <w:r w:rsidR="00154A86">
        <w:rPr>
          <w:rFonts w:eastAsia="Times New Roman"/>
          <w:color w:val="000000"/>
          <w:sz w:val="24"/>
          <w:szCs w:val="24"/>
        </w:rPr>
        <w:t xml:space="preserve"> Bonus</w:t>
      </w:r>
      <w:r w:rsidRPr="00DE0428">
        <w:rPr>
          <w:rFonts w:eastAsia="Times New Roman"/>
          <w:color w:val="000000"/>
          <w:sz w:val="24"/>
          <w:szCs w:val="24"/>
        </w:rPr>
        <w:tab/>
        <w:t>220</w:t>
      </w:r>
    </w:p>
    <w:p w14:paraId="120133C8" w14:textId="12C2DA07" w:rsidR="00EC4524" w:rsidRDefault="00D9705D" w:rsidP="00D9705D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LOA 32 Substance Abuse Program</w:t>
      </w:r>
      <w:r w:rsidRPr="00DE0428">
        <w:rPr>
          <w:rFonts w:eastAsia="Times New Roman"/>
          <w:color w:val="000000"/>
          <w:sz w:val="24"/>
          <w:szCs w:val="24"/>
        </w:rPr>
        <w:tab/>
        <w:t>221</w:t>
      </w:r>
    </w:p>
    <w:p w14:paraId="5832FEAE" w14:textId="686BD343" w:rsidR="006E0FD0" w:rsidRPr="00DE0428" w:rsidRDefault="006E0FD0" w:rsidP="00D9705D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LOA 33 Team Lead and Non-Traditional Roles</w:t>
      </w:r>
      <w:r>
        <w:rPr>
          <w:rFonts w:eastAsia="Times New Roman"/>
          <w:color w:val="000000"/>
          <w:sz w:val="24"/>
          <w:szCs w:val="24"/>
        </w:rPr>
        <w:tab/>
      </w:r>
    </w:p>
    <w:p w14:paraId="532C3860" w14:textId="77777777" w:rsidR="002C1496" w:rsidRDefault="002C1496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</w:p>
    <w:p w14:paraId="627BA7F8" w14:textId="77777777" w:rsidR="002C1496" w:rsidRDefault="002C1496">
      <w:pPr>
        <w:tabs>
          <w:tab w:val="right" w:pos="4104"/>
        </w:tabs>
        <w:spacing w:before="1" w:line="210" w:lineRule="exact"/>
        <w:ind w:left="144"/>
        <w:textAlignment w:val="baseline"/>
        <w:rPr>
          <w:rFonts w:eastAsia="Times New Roman"/>
          <w:color w:val="000000"/>
          <w:sz w:val="24"/>
          <w:szCs w:val="24"/>
        </w:rPr>
      </w:pPr>
    </w:p>
    <w:p w14:paraId="3CE7C0EB" w14:textId="77777777" w:rsidR="002C1496" w:rsidRDefault="002C1496">
      <w:pPr>
        <w:tabs>
          <w:tab w:val="right" w:pos="4104"/>
        </w:tabs>
        <w:spacing w:before="1" w:line="210" w:lineRule="exact"/>
        <w:ind w:left="144"/>
        <w:textAlignment w:val="baseline"/>
        <w:rPr>
          <w:rFonts w:eastAsia="Times New Roman"/>
          <w:color w:val="000000"/>
          <w:sz w:val="24"/>
          <w:szCs w:val="24"/>
        </w:rPr>
      </w:pPr>
    </w:p>
    <w:p w14:paraId="21E0B976" w14:textId="77777777" w:rsidR="002C1496" w:rsidRPr="00DE0428" w:rsidRDefault="002C1496">
      <w:pPr>
        <w:tabs>
          <w:tab w:val="right" w:pos="4104"/>
        </w:tabs>
        <w:spacing w:before="1" w:line="210" w:lineRule="exact"/>
        <w:ind w:left="144"/>
        <w:textAlignment w:val="baseline"/>
        <w:rPr>
          <w:rFonts w:eastAsia="Times New Roman"/>
          <w:color w:val="000000"/>
          <w:sz w:val="24"/>
          <w:szCs w:val="24"/>
        </w:rPr>
      </w:pPr>
    </w:p>
    <w:p w14:paraId="45379F49" w14:textId="77777777" w:rsidR="00EC4524" w:rsidRPr="00DE0428" w:rsidRDefault="00EC4524">
      <w:pPr>
        <w:rPr>
          <w:sz w:val="24"/>
          <w:szCs w:val="24"/>
        </w:rPr>
        <w:sectPr w:rsidR="00EC4524" w:rsidRPr="00DE0428" w:rsidSect="00DE0428">
          <w:footerReference w:type="default" r:id="rId20"/>
          <w:pgSz w:w="12240" w:h="15840" w:code="1"/>
          <w:pgMar w:top="480" w:right="352" w:bottom="360" w:left="550" w:header="720" w:footer="720" w:gutter="0"/>
          <w:cols w:space="720"/>
        </w:sectPr>
      </w:pPr>
    </w:p>
    <w:p w14:paraId="01E68EF0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29"/>
        <w:textAlignment w:val="baseline"/>
        <w:rPr>
          <w:rFonts w:eastAsia="Times New Roman"/>
          <w:color w:val="000000"/>
          <w:sz w:val="24"/>
          <w:szCs w:val="24"/>
        </w:rPr>
      </w:pPr>
      <w:r w:rsidRPr="00DE0428">
        <w:rPr>
          <w:rFonts w:eastAsia="Times New Roman"/>
          <w:color w:val="000000"/>
          <w:sz w:val="24"/>
          <w:szCs w:val="24"/>
        </w:rPr>
        <w:lastRenderedPageBreak/>
        <w:t>Appendix A</w:t>
      </w:r>
    </w:p>
    <w:p w14:paraId="05063162" w14:textId="77777777" w:rsidR="00D9705D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1A234F">
        <w:rPr>
          <w:rFonts w:eastAsia="Times New Roman"/>
          <w:color w:val="000000"/>
          <w:sz w:val="24"/>
          <w:szCs w:val="24"/>
        </w:rPr>
        <w:t>Basic Hourly Rates of Pay</w:t>
      </w:r>
      <w:r w:rsidR="001A234F">
        <w:rPr>
          <w:rFonts w:eastAsia="Times New Roman"/>
          <w:color w:val="000000"/>
          <w:sz w:val="24"/>
          <w:szCs w:val="24"/>
        </w:rPr>
        <w:tab/>
        <w:t>226</w:t>
      </w:r>
    </w:p>
    <w:p w14:paraId="59A125D0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Supplementary Base Rate Schedule</w:t>
      </w:r>
    </w:p>
    <w:p w14:paraId="163489A7" w14:textId="77777777" w:rsidR="00D9705D" w:rsidRDefault="00D9705D" w:rsidP="00D9705D">
      <w:pPr>
        <w:tabs>
          <w:tab w:val="left" w:pos="720"/>
          <w:tab w:val="left" w:pos="1440"/>
          <w:tab w:val="right" w:pos="7200"/>
        </w:tabs>
        <w:spacing w:before="5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1A234F">
        <w:rPr>
          <w:rFonts w:eastAsia="Times New Roman"/>
          <w:color w:val="000000"/>
          <w:sz w:val="24"/>
          <w:szCs w:val="24"/>
        </w:rPr>
        <w:t>Local 974</w:t>
      </w:r>
      <w:r w:rsidR="001A234F">
        <w:rPr>
          <w:rFonts w:eastAsia="Times New Roman"/>
          <w:color w:val="000000"/>
          <w:sz w:val="24"/>
          <w:szCs w:val="24"/>
        </w:rPr>
        <w:tab/>
        <w:t>230</w:t>
      </w:r>
    </w:p>
    <w:p w14:paraId="02719624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Supplementary Base Rate Schedule</w:t>
      </w:r>
    </w:p>
    <w:p w14:paraId="5A99A65D" w14:textId="77777777" w:rsidR="00D9705D" w:rsidRDefault="00D9705D" w:rsidP="00D9705D">
      <w:pPr>
        <w:tabs>
          <w:tab w:val="left" w:pos="720"/>
          <w:tab w:val="left" w:pos="1440"/>
          <w:tab w:val="right" w:pos="7200"/>
        </w:tabs>
        <w:spacing w:before="5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1A234F">
        <w:rPr>
          <w:rFonts w:eastAsia="Times New Roman"/>
          <w:color w:val="000000"/>
          <w:sz w:val="24"/>
          <w:szCs w:val="24"/>
        </w:rPr>
        <w:t>Local 75l</w:t>
      </w:r>
      <w:r w:rsidR="001A234F">
        <w:rPr>
          <w:rFonts w:eastAsia="Times New Roman"/>
          <w:color w:val="000000"/>
          <w:sz w:val="24"/>
          <w:szCs w:val="24"/>
        </w:rPr>
        <w:tab/>
        <w:t>233</w:t>
      </w:r>
    </w:p>
    <w:p w14:paraId="53902778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5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Supplementary Base Rate Schedule</w:t>
      </w:r>
    </w:p>
    <w:p w14:paraId="5C47047A" w14:textId="77777777" w:rsidR="00D9705D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 xml:space="preserve">Local </w:t>
      </w:r>
      <w:r w:rsidR="001A234F">
        <w:rPr>
          <w:rFonts w:eastAsia="Times New Roman"/>
          <w:color w:val="000000"/>
          <w:sz w:val="24"/>
          <w:szCs w:val="24"/>
        </w:rPr>
        <w:t>2096</w:t>
      </w:r>
      <w:r w:rsidR="001A234F">
        <w:rPr>
          <w:rFonts w:eastAsia="Times New Roman"/>
          <w:color w:val="000000"/>
          <w:sz w:val="24"/>
          <w:szCs w:val="24"/>
        </w:rPr>
        <w:tab/>
        <w:t>234</w:t>
      </w:r>
    </w:p>
    <w:p w14:paraId="2B83AD04" w14:textId="77777777" w:rsidR="00EC4524" w:rsidRPr="00DE0428" w:rsidRDefault="00D9705D" w:rsidP="00D9705D">
      <w:pPr>
        <w:tabs>
          <w:tab w:val="left" w:pos="720"/>
          <w:tab w:val="left" w:pos="1440"/>
          <w:tab w:val="right" w:pos="7200"/>
        </w:tabs>
        <w:spacing w:before="1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Memorandum of Agreement – Employees</w:t>
      </w:r>
    </w:p>
    <w:p w14:paraId="75912D1E" w14:textId="77777777" w:rsidR="00EC4524" w:rsidRDefault="00D9705D" w:rsidP="00D9705D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DE0428">
        <w:rPr>
          <w:rFonts w:eastAsia="Times New Roman"/>
          <w:color w:val="000000"/>
          <w:sz w:val="24"/>
          <w:szCs w:val="24"/>
        </w:rPr>
        <w:t>Hir</w:t>
      </w:r>
      <w:r w:rsidR="001A234F">
        <w:rPr>
          <w:rFonts w:eastAsia="Times New Roman"/>
          <w:color w:val="000000"/>
          <w:sz w:val="24"/>
          <w:szCs w:val="24"/>
        </w:rPr>
        <w:t>ed Prior To January 10, 2005</w:t>
      </w:r>
      <w:r w:rsidR="001A234F">
        <w:rPr>
          <w:rFonts w:eastAsia="Times New Roman"/>
          <w:color w:val="000000"/>
          <w:sz w:val="24"/>
          <w:szCs w:val="24"/>
        </w:rPr>
        <w:tab/>
        <w:t>235</w:t>
      </w:r>
    </w:p>
    <w:p w14:paraId="5D7CE0B7" w14:textId="77777777" w:rsidR="00D9705D" w:rsidRDefault="00D9705D" w:rsidP="00D9705D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</w:p>
    <w:p w14:paraId="1AC5C066" w14:textId="77777777" w:rsidR="00D9705D" w:rsidRPr="00DE0428" w:rsidRDefault="00D9705D" w:rsidP="00D9705D">
      <w:pPr>
        <w:tabs>
          <w:tab w:val="left" w:pos="720"/>
          <w:tab w:val="left" w:pos="1440"/>
          <w:tab w:val="right" w:pos="7200"/>
        </w:tabs>
        <w:textAlignment w:val="baseline"/>
        <w:rPr>
          <w:rFonts w:eastAsia="Times New Roman"/>
          <w:color w:val="000000"/>
          <w:sz w:val="24"/>
          <w:szCs w:val="24"/>
        </w:rPr>
      </w:pPr>
    </w:p>
    <w:sectPr w:rsidR="00D9705D" w:rsidRPr="00DE0428" w:rsidSect="00DE0428">
      <w:footerReference w:type="default" r:id="rId21"/>
      <w:pgSz w:w="12240" w:h="15840" w:code="1"/>
      <w:pgMar w:top="480" w:right="462" w:bottom="36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7C72" w14:textId="77777777" w:rsidR="00A321C8" w:rsidRDefault="00A321C8" w:rsidP="00DE0428">
      <w:r>
        <w:separator/>
      </w:r>
    </w:p>
  </w:endnote>
  <w:endnote w:type="continuationSeparator" w:id="0">
    <w:p w14:paraId="4BD92629" w14:textId="77777777" w:rsidR="00A321C8" w:rsidRDefault="00A321C8" w:rsidP="00DE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388D" w14:textId="77777777" w:rsidR="00DF0433" w:rsidRDefault="00DF043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E79B" w14:textId="77777777" w:rsidR="00DE0428" w:rsidRDefault="00DE0428" w:rsidP="00DE0428">
    <w:pPr>
      <w:pStyle w:val="Footer"/>
      <w:jc w:val="center"/>
    </w:pPr>
    <w:r>
      <w:t>VII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5526" w14:textId="77777777" w:rsidR="00DE0428" w:rsidRDefault="00DE0428" w:rsidP="00DE0428">
    <w:pPr>
      <w:pStyle w:val="Footer"/>
      <w:jc w:val="center"/>
    </w:pPr>
    <w:r>
      <w:t>VIII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85BF" w14:textId="77777777" w:rsidR="00DE0428" w:rsidRDefault="00DE0428" w:rsidP="00DE042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E993" w14:textId="77777777" w:rsidR="00DF0433" w:rsidRDefault="00DF04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0000" w14:textId="77777777" w:rsidR="00FA7E1F" w:rsidRDefault="00FA7E1F" w:rsidP="00DE0428">
    <w:pPr>
      <w:pStyle w:val="Footer"/>
      <w:jc w:val="center"/>
    </w:pPr>
    <w:r>
      <w:t>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83C5" w14:textId="77777777" w:rsidR="00DE0428" w:rsidRDefault="00DE0428" w:rsidP="00DE0428">
    <w:pPr>
      <w:pStyle w:val="Footer"/>
      <w:jc w:val="center"/>
    </w:pPr>
    <w:r>
      <w:t>II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5482" w14:textId="77777777" w:rsidR="00DE0428" w:rsidRDefault="00DE0428" w:rsidP="00DE0428">
    <w:pPr>
      <w:pStyle w:val="Footer"/>
      <w:jc w:val="center"/>
    </w:pPr>
    <w:r>
      <w:t>III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5631" w14:textId="77777777" w:rsidR="00DE0428" w:rsidRDefault="00DE0428" w:rsidP="00DE0428">
    <w:pPr>
      <w:pStyle w:val="Footer"/>
      <w:jc w:val="center"/>
    </w:pPr>
    <w:r>
      <w:t>IV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B008" w14:textId="77777777" w:rsidR="00DE0428" w:rsidRDefault="00DE0428" w:rsidP="00DE0428">
    <w:pPr>
      <w:pStyle w:val="Footer"/>
      <w:jc w:val="center"/>
    </w:pPr>
    <w:r>
      <w:t>V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F8DD" w14:textId="77777777" w:rsidR="00DE0428" w:rsidRDefault="00DE0428" w:rsidP="00DE0428">
    <w:pPr>
      <w:pStyle w:val="Footer"/>
      <w:jc w:val="center"/>
    </w:pPr>
    <w:r>
      <w:t>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CCE3" w14:textId="77777777" w:rsidR="00A321C8" w:rsidRDefault="00A321C8" w:rsidP="00DE0428">
      <w:r>
        <w:separator/>
      </w:r>
    </w:p>
  </w:footnote>
  <w:footnote w:type="continuationSeparator" w:id="0">
    <w:p w14:paraId="3FEFCA1F" w14:textId="77777777" w:rsidR="00A321C8" w:rsidRDefault="00A321C8" w:rsidP="00DE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5DB0" w14:textId="77777777" w:rsidR="00DF0433" w:rsidRDefault="00DF0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CDDF" w14:textId="77777777" w:rsidR="00DF0433" w:rsidRDefault="00DF04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9B0F" w14:textId="77777777" w:rsidR="00DF0433" w:rsidRDefault="00DF04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F676" w14:textId="77777777" w:rsidR="00DE0428" w:rsidRDefault="00DE0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24"/>
    <w:rsid w:val="000E6D83"/>
    <w:rsid w:val="00154A86"/>
    <w:rsid w:val="001A234F"/>
    <w:rsid w:val="002C1496"/>
    <w:rsid w:val="005C5990"/>
    <w:rsid w:val="0064376D"/>
    <w:rsid w:val="006C1686"/>
    <w:rsid w:val="006E0FD0"/>
    <w:rsid w:val="00784AE4"/>
    <w:rsid w:val="008B6178"/>
    <w:rsid w:val="00A321C8"/>
    <w:rsid w:val="00C803DF"/>
    <w:rsid w:val="00D9705D"/>
    <w:rsid w:val="00DE0428"/>
    <w:rsid w:val="00DF0433"/>
    <w:rsid w:val="00EC4524"/>
    <w:rsid w:val="00FA7E1F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18A6"/>
  <w15:docId w15:val="{7A874318-501E-4344-8B40-C3764856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428"/>
  </w:style>
  <w:style w:type="paragraph" w:styleId="Footer">
    <w:name w:val="footer"/>
    <w:basedOn w:val="Normal"/>
    <w:link w:val="FooterChar"/>
    <w:uiPriority w:val="99"/>
    <w:unhideWhenUsed/>
    <w:rsid w:val="00DE0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428"/>
  </w:style>
  <w:style w:type="paragraph" w:styleId="BalloonText">
    <w:name w:val="Balloon Text"/>
    <w:basedOn w:val="Normal"/>
    <w:link w:val="BalloonTextChar"/>
    <w:uiPriority w:val="99"/>
    <w:semiHidden/>
    <w:unhideWhenUsed/>
    <w:rsid w:val="00DF0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0812-A8A7-46C6-B152-F26C9A2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Stedman</dc:creator>
  <cp:lastModifiedBy>Amber Stedman</cp:lastModifiedBy>
  <cp:revision>4</cp:revision>
  <cp:lastPrinted>2023-03-13T19:57:00Z</cp:lastPrinted>
  <dcterms:created xsi:type="dcterms:W3CDTF">2023-03-13T22:50:00Z</dcterms:created>
  <dcterms:modified xsi:type="dcterms:W3CDTF">2023-04-07T19:38:00Z</dcterms:modified>
</cp:coreProperties>
</file>